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08E" w:rsidRDefault="0088008E" w:rsidP="0026070D">
      <w:pPr>
        <w:jc w:val="center"/>
        <w:rPr>
          <w:rFonts w:ascii="Arial" w:hAnsi="Arial"/>
          <w:b/>
          <w:bCs/>
          <w:sz w:val="24"/>
          <w:szCs w:val="24"/>
        </w:rPr>
      </w:pPr>
      <w:r w:rsidRPr="0007419B">
        <w:rPr>
          <w:rFonts w:ascii="Arial" w:hAnsi="Arial"/>
          <w:b/>
          <w:bCs/>
          <w:sz w:val="24"/>
          <w:szCs w:val="24"/>
        </w:rPr>
        <w:t>Position Paper: Japan-China Relations</w:t>
      </w:r>
    </w:p>
    <w:p w:rsidR="0088008E" w:rsidRPr="0007419B" w:rsidRDefault="0088008E" w:rsidP="0026070D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Surrounding</w:t>
      </w:r>
      <w:r w:rsidRPr="0007419B">
        <w:rPr>
          <w:rFonts w:ascii="Arial" w:hAnsi="Arial"/>
          <w:b/>
          <w:bCs/>
          <w:sz w:val="24"/>
          <w:szCs w:val="24"/>
        </w:rPr>
        <w:t xml:space="preserve"> the Situation of the </w:t>
      </w:r>
      <w:smartTag w:uri="urn:schemas-microsoft-com:office:smarttags" w:element="PlaceName">
        <w:smartTag w:uri="urn:schemas-microsoft-com:office:smarttags" w:element="place">
          <w:r w:rsidRPr="0007419B">
            <w:rPr>
              <w:rFonts w:ascii="Arial" w:hAnsi="Arial"/>
              <w:b/>
              <w:bCs/>
              <w:sz w:val="24"/>
              <w:szCs w:val="24"/>
            </w:rPr>
            <w:t>Senkaku</w:t>
          </w:r>
        </w:smartTag>
        <w:r w:rsidRPr="0007419B">
          <w:rPr>
            <w:rFonts w:ascii="Arial" w:hAnsi="Arial"/>
            <w:b/>
            <w:bCs/>
            <w:sz w:val="24"/>
            <w:szCs w:val="24"/>
          </w:rPr>
          <w:t xml:space="preserve"> </w:t>
        </w:r>
        <w:smartTag w:uri="urn:schemas-microsoft-com:office:smarttags" w:element="PlaceType">
          <w:r w:rsidRPr="0007419B">
            <w:rPr>
              <w:rFonts w:ascii="Arial" w:hAnsi="Arial"/>
              <w:b/>
              <w:bCs/>
              <w:sz w:val="24"/>
              <w:szCs w:val="24"/>
            </w:rPr>
            <w:t>Islands</w:t>
          </w:r>
        </w:smartTag>
      </w:smartTag>
    </w:p>
    <w:p w:rsidR="0088008E" w:rsidRDefault="0088008E" w:rsidP="001B2421">
      <w:pPr>
        <w:wordWrap w:val="0"/>
        <w:jc w:val="right"/>
        <w:rPr>
          <w:rFonts w:ascii="Arial" w:hAnsi="Arial"/>
          <w:bCs/>
          <w:szCs w:val="21"/>
        </w:rPr>
      </w:pPr>
      <w:r w:rsidRPr="002938E4">
        <w:rPr>
          <w:rFonts w:ascii="Arial" w:hAnsi="Arial"/>
          <w:bCs/>
          <w:szCs w:val="21"/>
        </w:rPr>
        <w:t xml:space="preserve">Ministry of Foreign Affairs of Japan, </w:t>
      </w:r>
      <w:r w:rsidR="00B43D9A">
        <w:rPr>
          <w:rFonts w:ascii="Arial" w:hAnsi="Arial" w:hint="eastAsia"/>
          <w:bCs/>
          <w:szCs w:val="21"/>
        </w:rPr>
        <w:t>February</w:t>
      </w:r>
      <w:r w:rsidR="00B43D9A">
        <w:rPr>
          <w:rFonts w:ascii="Arial" w:hAnsi="Arial"/>
          <w:bCs/>
          <w:szCs w:val="21"/>
        </w:rPr>
        <w:t xml:space="preserve"> </w:t>
      </w:r>
      <w:r w:rsidR="00845A16">
        <w:rPr>
          <w:rFonts w:ascii="Arial" w:hAnsi="Arial" w:hint="eastAsia"/>
          <w:bCs/>
          <w:szCs w:val="21"/>
        </w:rPr>
        <w:t>7</w:t>
      </w:r>
      <w:r w:rsidR="00B43D9A">
        <w:rPr>
          <w:rFonts w:ascii="Arial" w:hAnsi="Arial"/>
          <w:bCs/>
          <w:szCs w:val="21"/>
        </w:rPr>
        <w:t>, 201</w:t>
      </w:r>
      <w:r w:rsidR="00B43D9A">
        <w:rPr>
          <w:rFonts w:ascii="Arial" w:hAnsi="Arial" w:hint="eastAsia"/>
          <w:bCs/>
          <w:szCs w:val="21"/>
        </w:rPr>
        <w:t>3</w:t>
      </w:r>
    </w:p>
    <w:p w:rsidR="0088008E" w:rsidRPr="002938E4" w:rsidRDefault="0088008E" w:rsidP="008B2C1F">
      <w:pPr>
        <w:jc w:val="right"/>
        <w:rPr>
          <w:rFonts w:ascii="Arial" w:hAnsi="Arial"/>
          <w:bCs/>
          <w:szCs w:val="21"/>
        </w:rPr>
      </w:pPr>
    </w:p>
    <w:p w:rsidR="0088008E" w:rsidRPr="00EA1B90" w:rsidRDefault="0088008E" w:rsidP="000C5E52">
      <w:pPr>
        <w:rPr>
          <w:rFonts w:ascii="Arial" w:hAnsi="Arial"/>
          <w:b/>
          <w:sz w:val="24"/>
          <w:szCs w:val="24"/>
          <w:bdr w:val="single" w:sz="4" w:space="0" w:color="auto"/>
        </w:rPr>
      </w:pPr>
      <w:r w:rsidRPr="00EA1B90">
        <w:rPr>
          <w:rFonts w:ascii="Arial" w:hAnsi="Arial"/>
          <w:b/>
          <w:sz w:val="24"/>
          <w:szCs w:val="24"/>
          <w:bdr w:val="single" w:sz="4" w:space="0" w:color="auto"/>
        </w:rPr>
        <w:t xml:space="preserve">1. China’s </w:t>
      </w:r>
      <w:r w:rsidR="009D2EA9">
        <w:rPr>
          <w:rFonts w:ascii="Arial" w:hAnsi="Arial" w:hint="eastAsia"/>
          <w:b/>
          <w:sz w:val="24"/>
          <w:szCs w:val="24"/>
          <w:bdr w:val="single" w:sz="4" w:space="0" w:color="auto"/>
        </w:rPr>
        <w:t>weapons-guiding</w:t>
      </w:r>
      <w:r w:rsidR="00BF69AB">
        <w:rPr>
          <w:rFonts w:ascii="Arial" w:hAnsi="Arial" w:hint="eastAsia"/>
          <w:b/>
          <w:sz w:val="24"/>
          <w:szCs w:val="24"/>
          <w:bdr w:val="single" w:sz="4" w:space="0" w:color="auto"/>
        </w:rPr>
        <w:t xml:space="preserve"> radar</w:t>
      </w:r>
      <w:r w:rsidR="00877053">
        <w:rPr>
          <w:rFonts w:ascii="Arial" w:hAnsi="Arial" w:hint="eastAsia"/>
          <w:b/>
          <w:sz w:val="24"/>
          <w:szCs w:val="24"/>
          <w:bdr w:val="single" w:sz="4" w:space="0" w:color="auto"/>
        </w:rPr>
        <w:t xml:space="preserve"> lock-on </w:t>
      </w:r>
      <w:r w:rsidR="0094724D">
        <w:rPr>
          <w:rFonts w:ascii="Arial" w:hAnsi="Arial" w:hint="eastAsia"/>
          <w:b/>
          <w:sz w:val="24"/>
          <w:szCs w:val="24"/>
          <w:bdr w:val="single" w:sz="4" w:space="0" w:color="auto"/>
        </w:rPr>
        <w:t>was</w:t>
      </w:r>
      <w:r w:rsidRPr="00EA1B90">
        <w:rPr>
          <w:rFonts w:ascii="Arial" w:hAnsi="Arial"/>
          <w:b/>
          <w:sz w:val="24"/>
          <w:szCs w:val="24"/>
          <w:bdr w:val="single" w:sz="4" w:space="0" w:color="auto"/>
        </w:rPr>
        <w:t xml:space="preserve"> </w:t>
      </w:r>
      <w:r w:rsidR="0094724D">
        <w:rPr>
          <w:rFonts w:ascii="Arial" w:hAnsi="Arial" w:hint="eastAsia"/>
          <w:b/>
          <w:sz w:val="24"/>
          <w:szCs w:val="24"/>
          <w:bdr w:val="single" w:sz="4" w:space="0" w:color="auto"/>
        </w:rPr>
        <w:t xml:space="preserve">an </w:t>
      </w:r>
      <w:r w:rsidRPr="00EA1B90">
        <w:rPr>
          <w:rFonts w:ascii="Arial" w:hAnsi="Arial"/>
          <w:b/>
          <w:sz w:val="24"/>
          <w:szCs w:val="24"/>
          <w:bdr w:val="single" w:sz="4" w:space="0" w:color="auto"/>
        </w:rPr>
        <w:t>extremely</w:t>
      </w:r>
      <w:r w:rsidR="00C5206B">
        <w:rPr>
          <w:rFonts w:ascii="Arial" w:hAnsi="Arial" w:hint="eastAsia"/>
          <w:b/>
          <w:sz w:val="24"/>
          <w:szCs w:val="24"/>
          <w:bdr w:val="single" w:sz="4" w:space="0" w:color="auto"/>
        </w:rPr>
        <w:t xml:space="preserve"> </w:t>
      </w:r>
      <w:r w:rsidR="005540DB" w:rsidRPr="00965A55">
        <w:rPr>
          <w:rFonts w:ascii="Arial" w:hAnsi="Arial"/>
          <w:b/>
          <w:sz w:val="24"/>
          <w:szCs w:val="24"/>
          <w:bdr w:val="single" w:sz="4" w:space="0" w:color="auto"/>
        </w:rPr>
        <w:t>provocative</w:t>
      </w:r>
      <w:r w:rsidR="00AB0AAB" w:rsidRPr="00965A55">
        <w:rPr>
          <w:rFonts w:ascii="Arial" w:hAnsi="Arial" w:hint="eastAsia"/>
          <w:b/>
          <w:sz w:val="24"/>
          <w:szCs w:val="24"/>
          <w:bdr w:val="single" w:sz="4" w:space="0" w:color="auto"/>
        </w:rPr>
        <w:t xml:space="preserve"> </w:t>
      </w:r>
      <w:r w:rsidR="002B7B84" w:rsidRPr="00965A55">
        <w:rPr>
          <w:rFonts w:ascii="Arial" w:hAnsi="Arial" w:hint="eastAsia"/>
          <w:b/>
          <w:sz w:val="24"/>
          <w:szCs w:val="24"/>
          <w:bdr w:val="single" w:sz="4" w:space="0" w:color="auto"/>
        </w:rPr>
        <w:t>act</w:t>
      </w:r>
      <w:r w:rsidR="006201E1" w:rsidRPr="00965A55">
        <w:rPr>
          <w:rFonts w:ascii="Arial" w:hAnsi="Arial" w:hint="eastAsia"/>
          <w:b/>
          <w:sz w:val="24"/>
          <w:szCs w:val="24"/>
          <w:bdr w:val="single" w:sz="4" w:space="0" w:color="auto"/>
        </w:rPr>
        <w:t xml:space="preserve"> that </w:t>
      </w:r>
      <w:r w:rsidR="00AB0AAB" w:rsidRPr="00965A55">
        <w:rPr>
          <w:rFonts w:ascii="Arial" w:hAnsi="Arial" w:hint="eastAsia"/>
          <w:b/>
          <w:sz w:val="24"/>
          <w:szCs w:val="24"/>
          <w:bdr w:val="single" w:sz="4" w:space="0" w:color="auto"/>
        </w:rPr>
        <w:t>risk</w:t>
      </w:r>
      <w:r w:rsidR="0094724D">
        <w:rPr>
          <w:rFonts w:ascii="Arial" w:hAnsi="Arial" w:hint="eastAsia"/>
          <w:b/>
          <w:sz w:val="24"/>
          <w:szCs w:val="24"/>
          <w:bdr w:val="single" w:sz="4" w:space="0" w:color="auto"/>
        </w:rPr>
        <w:t>s</w:t>
      </w:r>
      <w:r w:rsidR="00AB0AAB" w:rsidRPr="00965A55">
        <w:rPr>
          <w:rFonts w:ascii="Arial" w:hAnsi="Arial" w:hint="eastAsia"/>
          <w:b/>
          <w:sz w:val="24"/>
          <w:szCs w:val="24"/>
          <w:bdr w:val="single" w:sz="4" w:space="0" w:color="auto"/>
        </w:rPr>
        <w:t xml:space="preserve"> causing an </w:t>
      </w:r>
      <w:r w:rsidR="005540DB" w:rsidRPr="00965A55">
        <w:rPr>
          <w:rFonts w:ascii="Arial" w:hAnsi="Arial"/>
          <w:b/>
          <w:sz w:val="24"/>
          <w:szCs w:val="24"/>
          <w:bdr w:val="single" w:sz="4" w:space="0" w:color="auto"/>
        </w:rPr>
        <w:t>unforeseen incident</w:t>
      </w:r>
    </w:p>
    <w:p w:rsidR="00BF69AB" w:rsidRDefault="00BF69AB" w:rsidP="000C5E52">
      <w:pPr>
        <w:pStyle w:val="ac"/>
        <w:numPr>
          <w:ilvl w:val="0"/>
          <w:numId w:val="4"/>
        </w:numPr>
        <w:ind w:leftChars="0"/>
        <w:rPr>
          <w:rFonts w:ascii="Arial" w:hAnsi="Arial"/>
          <w:sz w:val="24"/>
          <w:szCs w:val="24"/>
        </w:rPr>
      </w:pPr>
      <w:r>
        <w:rPr>
          <w:rFonts w:ascii="Arial" w:hAnsi="Arial" w:hint="eastAsia"/>
          <w:sz w:val="24"/>
          <w:szCs w:val="24"/>
        </w:rPr>
        <w:t>On January 30, in</w:t>
      </w:r>
      <w:r w:rsidR="00C45787">
        <w:rPr>
          <w:rFonts w:ascii="Arial" w:hAnsi="Arial" w:hint="eastAsia"/>
          <w:sz w:val="24"/>
          <w:szCs w:val="24"/>
        </w:rPr>
        <w:t xml:space="preserve"> the</w:t>
      </w:r>
      <w:r>
        <w:rPr>
          <w:rFonts w:ascii="Arial" w:hAnsi="Arial" w:hint="eastAsia"/>
          <w:sz w:val="24"/>
          <w:szCs w:val="24"/>
        </w:rPr>
        <w:t xml:space="preserve"> East China Sea, a </w:t>
      </w:r>
      <w:r w:rsidR="00C56C0B">
        <w:rPr>
          <w:rFonts w:ascii="Arial" w:hAnsi="Arial" w:hint="eastAsia"/>
          <w:sz w:val="24"/>
          <w:szCs w:val="24"/>
        </w:rPr>
        <w:t>weapons-guiding</w:t>
      </w:r>
      <w:r>
        <w:rPr>
          <w:rFonts w:ascii="Arial" w:hAnsi="Arial" w:hint="eastAsia"/>
          <w:sz w:val="24"/>
          <w:szCs w:val="24"/>
        </w:rPr>
        <w:t xml:space="preserve"> radar was directed from a Chinese Navy vessel to an escort vessel of the Japanese Maritime Self-Defense Force. </w:t>
      </w:r>
    </w:p>
    <w:p w:rsidR="00115403" w:rsidRDefault="00C45787" w:rsidP="000C5E52">
      <w:pPr>
        <w:pStyle w:val="ac"/>
        <w:numPr>
          <w:ilvl w:val="0"/>
          <w:numId w:val="4"/>
        </w:numPr>
        <w:ind w:leftChars="0"/>
        <w:rPr>
          <w:rFonts w:ascii="Arial" w:hAnsi="Arial"/>
          <w:sz w:val="24"/>
          <w:szCs w:val="24"/>
        </w:rPr>
      </w:pPr>
      <w:r w:rsidRPr="000B7F7C">
        <w:rPr>
          <w:rFonts w:ascii="Arial" w:hAnsi="Arial" w:hint="eastAsia"/>
          <w:sz w:val="24"/>
          <w:szCs w:val="24"/>
          <w:u w:val="single"/>
        </w:rPr>
        <w:t>Such</w:t>
      </w:r>
      <w:r w:rsidR="00877053" w:rsidRPr="000B7F7C">
        <w:rPr>
          <w:rFonts w:ascii="Arial" w:hAnsi="Arial" w:hint="eastAsia"/>
          <w:sz w:val="24"/>
          <w:szCs w:val="24"/>
          <w:u w:val="single"/>
        </w:rPr>
        <w:t xml:space="preserve"> </w:t>
      </w:r>
      <w:r w:rsidR="0094724D" w:rsidRPr="000B7F7C">
        <w:rPr>
          <w:rFonts w:ascii="Arial" w:hAnsi="Arial" w:hint="eastAsia"/>
          <w:sz w:val="24"/>
          <w:szCs w:val="24"/>
          <w:u w:val="single"/>
        </w:rPr>
        <w:t xml:space="preserve">a </w:t>
      </w:r>
      <w:r w:rsidR="00AB0AAB" w:rsidRPr="000B7F7C">
        <w:rPr>
          <w:rFonts w:ascii="Arial" w:hAnsi="Arial" w:hint="eastAsia"/>
          <w:sz w:val="24"/>
          <w:szCs w:val="24"/>
          <w:u w:val="single"/>
        </w:rPr>
        <w:t>provocative</w:t>
      </w:r>
      <w:r w:rsidR="00E2130F" w:rsidRPr="000B7F7C">
        <w:rPr>
          <w:rFonts w:ascii="Arial" w:hAnsi="Arial" w:hint="eastAsia"/>
          <w:sz w:val="24"/>
          <w:szCs w:val="24"/>
          <w:u w:val="single"/>
        </w:rPr>
        <w:t xml:space="preserve"> </w:t>
      </w:r>
      <w:r w:rsidR="00AB0AAB" w:rsidRPr="000B7F7C">
        <w:rPr>
          <w:rFonts w:ascii="Arial" w:hAnsi="Arial" w:hint="eastAsia"/>
          <w:sz w:val="24"/>
          <w:szCs w:val="24"/>
          <w:u w:val="single"/>
        </w:rPr>
        <w:t>act risk</w:t>
      </w:r>
      <w:r w:rsidR="008A7D31" w:rsidRPr="000B7F7C">
        <w:rPr>
          <w:rFonts w:ascii="Arial" w:hAnsi="Arial" w:hint="eastAsia"/>
          <w:sz w:val="24"/>
          <w:szCs w:val="24"/>
          <w:u w:val="single"/>
        </w:rPr>
        <w:t>s</w:t>
      </w:r>
      <w:r w:rsidR="00AB0AAB" w:rsidRPr="000B7F7C">
        <w:rPr>
          <w:rFonts w:ascii="Arial" w:hAnsi="Arial" w:hint="eastAsia"/>
          <w:sz w:val="24"/>
          <w:szCs w:val="24"/>
          <w:u w:val="single"/>
        </w:rPr>
        <w:t xml:space="preserve"> </w:t>
      </w:r>
      <w:r w:rsidR="00647EE8" w:rsidRPr="000B7F7C">
        <w:rPr>
          <w:rFonts w:ascii="Arial" w:hAnsi="Arial" w:hint="eastAsia"/>
          <w:sz w:val="24"/>
          <w:szCs w:val="24"/>
          <w:u w:val="single"/>
        </w:rPr>
        <w:t>causing</w:t>
      </w:r>
      <w:r w:rsidR="00AB0AAB" w:rsidRPr="000B7F7C">
        <w:rPr>
          <w:rFonts w:ascii="Arial" w:hAnsi="Arial" w:hint="eastAsia"/>
          <w:sz w:val="24"/>
          <w:szCs w:val="24"/>
          <w:u w:val="single"/>
        </w:rPr>
        <w:t xml:space="preserve"> an </w:t>
      </w:r>
      <w:r w:rsidR="00AB0AAB" w:rsidRPr="000B7F7C">
        <w:rPr>
          <w:rFonts w:ascii="Arial" w:hAnsi="Arial"/>
          <w:sz w:val="24"/>
          <w:szCs w:val="24"/>
          <w:u w:val="single"/>
        </w:rPr>
        <w:t>unforeseen</w:t>
      </w:r>
      <w:r w:rsidR="00AB0AAB" w:rsidRPr="000B7F7C">
        <w:rPr>
          <w:rFonts w:ascii="Arial" w:hAnsi="Arial" w:hint="eastAsia"/>
          <w:sz w:val="24"/>
          <w:szCs w:val="24"/>
          <w:u w:val="single"/>
        </w:rPr>
        <w:t xml:space="preserve"> incident</w:t>
      </w:r>
      <w:r w:rsidR="006201E1">
        <w:rPr>
          <w:rFonts w:ascii="Arial" w:hAnsi="Arial" w:hint="eastAsia"/>
          <w:sz w:val="24"/>
          <w:szCs w:val="24"/>
        </w:rPr>
        <w:t xml:space="preserve">, and </w:t>
      </w:r>
      <w:r w:rsidR="0094724D">
        <w:rPr>
          <w:rFonts w:ascii="Arial" w:hAnsi="Arial" w:hint="eastAsia"/>
          <w:sz w:val="24"/>
          <w:szCs w:val="24"/>
        </w:rPr>
        <w:t>is</w:t>
      </w:r>
      <w:r w:rsidR="006201E1">
        <w:rPr>
          <w:rFonts w:ascii="Arial" w:hAnsi="Arial" w:hint="eastAsia"/>
          <w:sz w:val="24"/>
          <w:szCs w:val="24"/>
        </w:rPr>
        <w:t xml:space="preserve"> extremely regrettable.</w:t>
      </w:r>
      <w:r>
        <w:rPr>
          <w:rFonts w:ascii="Arial" w:hAnsi="Arial" w:hint="eastAsia"/>
          <w:sz w:val="24"/>
          <w:szCs w:val="24"/>
        </w:rPr>
        <w:t xml:space="preserve"> </w:t>
      </w:r>
      <w:r w:rsidR="00115403">
        <w:rPr>
          <w:rFonts w:ascii="Arial" w:hAnsi="Arial" w:hint="eastAsia"/>
          <w:sz w:val="24"/>
          <w:szCs w:val="24"/>
        </w:rPr>
        <w:t xml:space="preserve">Japan </w:t>
      </w:r>
      <w:r>
        <w:rPr>
          <w:rFonts w:ascii="Arial" w:hAnsi="Arial" w:hint="eastAsia"/>
          <w:sz w:val="24"/>
          <w:szCs w:val="24"/>
        </w:rPr>
        <w:t xml:space="preserve">has </w:t>
      </w:r>
      <w:r w:rsidR="00115403">
        <w:rPr>
          <w:rFonts w:ascii="Arial" w:hAnsi="Arial" w:hint="eastAsia"/>
          <w:sz w:val="24"/>
          <w:szCs w:val="24"/>
        </w:rPr>
        <w:t xml:space="preserve">lodged a protest </w:t>
      </w:r>
      <w:r w:rsidR="00F44956">
        <w:rPr>
          <w:rFonts w:ascii="Arial" w:hAnsi="Arial" w:hint="eastAsia"/>
          <w:sz w:val="24"/>
          <w:szCs w:val="24"/>
        </w:rPr>
        <w:t>to</w:t>
      </w:r>
      <w:r w:rsidR="00115403">
        <w:rPr>
          <w:rFonts w:ascii="Arial" w:hAnsi="Arial" w:hint="eastAsia"/>
          <w:sz w:val="24"/>
          <w:szCs w:val="24"/>
        </w:rPr>
        <w:t xml:space="preserve"> China and strongly urges China to prevent such incident</w:t>
      </w:r>
      <w:r w:rsidR="00E1611E">
        <w:rPr>
          <w:rFonts w:ascii="Arial" w:hAnsi="Arial" w:hint="eastAsia"/>
          <w:sz w:val="24"/>
          <w:szCs w:val="24"/>
        </w:rPr>
        <w:t>s</w:t>
      </w:r>
      <w:r>
        <w:rPr>
          <w:rFonts w:ascii="Arial" w:hAnsi="Arial" w:hint="eastAsia"/>
          <w:sz w:val="24"/>
          <w:szCs w:val="24"/>
        </w:rPr>
        <w:t xml:space="preserve"> recurring</w:t>
      </w:r>
      <w:r w:rsidR="00115403">
        <w:rPr>
          <w:rFonts w:ascii="Arial" w:hAnsi="Arial" w:hint="eastAsia"/>
          <w:sz w:val="24"/>
          <w:szCs w:val="24"/>
        </w:rPr>
        <w:t xml:space="preserve">. </w:t>
      </w:r>
    </w:p>
    <w:p w:rsidR="00046D23" w:rsidRDefault="00046D23" w:rsidP="000C5E52">
      <w:pPr>
        <w:pStyle w:val="ac"/>
        <w:numPr>
          <w:ilvl w:val="0"/>
          <w:numId w:val="4"/>
        </w:numPr>
        <w:ind w:leftChars="0"/>
        <w:rPr>
          <w:rFonts w:ascii="Arial" w:hAnsi="Arial"/>
          <w:sz w:val="24"/>
          <w:szCs w:val="24"/>
        </w:rPr>
      </w:pPr>
      <w:r w:rsidRPr="00ED5BB9">
        <w:rPr>
          <w:rFonts w:ascii="Arial" w:hAnsi="Arial" w:hint="eastAsia"/>
          <w:sz w:val="24"/>
          <w:szCs w:val="24"/>
          <w:u w:val="single"/>
        </w:rPr>
        <w:t>Japan is deeply concerned about China</w:t>
      </w:r>
      <w:r w:rsidRPr="00ED5BB9">
        <w:rPr>
          <w:rFonts w:ascii="Arial" w:hAnsi="Arial"/>
          <w:sz w:val="24"/>
          <w:szCs w:val="24"/>
          <w:u w:val="single"/>
        </w:rPr>
        <w:t>’</w:t>
      </w:r>
      <w:r w:rsidRPr="00ED5BB9">
        <w:rPr>
          <w:rFonts w:ascii="Arial" w:hAnsi="Arial" w:hint="eastAsia"/>
          <w:sz w:val="24"/>
          <w:szCs w:val="24"/>
          <w:u w:val="single"/>
        </w:rPr>
        <w:t>s acts</w:t>
      </w:r>
      <w:r w:rsidR="00BE74A0" w:rsidRPr="00ED5BB9">
        <w:rPr>
          <w:rFonts w:ascii="Arial" w:hAnsi="Arial" w:hint="eastAsia"/>
          <w:sz w:val="24"/>
          <w:szCs w:val="24"/>
          <w:u w:val="single"/>
        </w:rPr>
        <w:t>,</w:t>
      </w:r>
      <w:r w:rsidRPr="00ED5BB9">
        <w:rPr>
          <w:rFonts w:ascii="Arial" w:hAnsi="Arial" w:hint="eastAsia"/>
          <w:sz w:val="24"/>
          <w:szCs w:val="24"/>
          <w:u w:val="single"/>
        </w:rPr>
        <w:t xml:space="preserve"> which risk causing further escalation</w:t>
      </w:r>
      <w:r>
        <w:rPr>
          <w:rFonts w:ascii="Arial" w:hAnsi="Arial" w:hint="eastAsia"/>
          <w:sz w:val="24"/>
          <w:szCs w:val="24"/>
        </w:rPr>
        <w:t xml:space="preserve"> of the situation. </w:t>
      </w:r>
    </w:p>
    <w:p w:rsidR="0088008E" w:rsidRPr="00403061" w:rsidRDefault="0088008E" w:rsidP="00565832">
      <w:pPr>
        <w:rPr>
          <w:rFonts w:ascii="Arial" w:hAnsi="Arial"/>
          <w:sz w:val="24"/>
          <w:szCs w:val="24"/>
        </w:rPr>
      </w:pPr>
    </w:p>
    <w:p w:rsidR="0088008E" w:rsidRPr="00226479" w:rsidRDefault="0088008E" w:rsidP="00565832">
      <w:pPr>
        <w:rPr>
          <w:rFonts w:ascii="Arial" w:hAnsi="Arial"/>
          <w:b/>
          <w:sz w:val="24"/>
          <w:szCs w:val="24"/>
          <w:bdr w:val="single" w:sz="4" w:space="0" w:color="auto"/>
        </w:rPr>
      </w:pPr>
      <w:r w:rsidRPr="00226479">
        <w:rPr>
          <w:rFonts w:ascii="Arial" w:hAnsi="Arial"/>
          <w:b/>
          <w:sz w:val="24"/>
          <w:szCs w:val="24"/>
          <w:bdr w:val="single" w:sz="4" w:space="0" w:color="auto"/>
        </w:rPr>
        <w:t xml:space="preserve">2. </w:t>
      </w:r>
      <w:r w:rsidR="00E9083D">
        <w:rPr>
          <w:rFonts w:ascii="Arial" w:hAnsi="Arial" w:hint="eastAsia"/>
          <w:b/>
          <w:sz w:val="24"/>
          <w:szCs w:val="24"/>
          <w:bdr w:val="single" w:sz="4" w:space="0" w:color="auto"/>
        </w:rPr>
        <w:t>U</w:t>
      </w:r>
      <w:r w:rsidR="00E73CCC">
        <w:rPr>
          <w:rFonts w:ascii="Arial" w:hAnsi="Arial" w:hint="eastAsia"/>
          <w:b/>
          <w:sz w:val="24"/>
          <w:szCs w:val="24"/>
          <w:bdr w:val="single" w:sz="4" w:space="0" w:color="auto"/>
        </w:rPr>
        <w:t xml:space="preserve">nilateral </w:t>
      </w:r>
      <w:r w:rsidR="00877053">
        <w:rPr>
          <w:rFonts w:ascii="Arial" w:hAnsi="Arial" w:hint="eastAsia"/>
          <w:b/>
          <w:sz w:val="24"/>
          <w:szCs w:val="24"/>
          <w:bdr w:val="single" w:sz="4" w:space="0" w:color="auto"/>
        </w:rPr>
        <w:t>provocations</w:t>
      </w:r>
      <w:r w:rsidRPr="00226479">
        <w:rPr>
          <w:rFonts w:ascii="Arial" w:hAnsi="Arial"/>
          <w:b/>
          <w:sz w:val="24"/>
          <w:szCs w:val="24"/>
          <w:bdr w:val="single" w:sz="4" w:space="0" w:color="auto"/>
        </w:rPr>
        <w:t xml:space="preserve"> by China</w:t>
      </w:r>
      <w:r w:rsidR="00E9083D">
        <w:rPr>
          <w:rFonts w:ascii="Arial" w:hAnsi="Arial" w:hint="eastAsia"/>
          <w:b/>
          <w:sz w:val="24"/>
          <w:szCs w:val="24"/>
          <w:bdr w:val="single" w:sz="4" w:space="0" w:color="auto"/>
        </w:rPr>
        <w:t xml:space="preserve"> still continue. Japan looks to China</w:t>
      </w:r>
      <w:r w:rsidR="00C05E1C">
        <w:rPr>
          <w:rFonts w:ascii="Arial" w:hAnsi="Arial" w:hint="eastAsia"/>
          <w:b/>
          <w:sz w:val="24"/>
          <w:szCs w:val="24"/>
          <w:bdr w:val="single" w:sz="4" w:space="0" w:color="auto"/>
        </w:rPr>
        <w:t xml:space="preserve"> for a</w:t>
      </w:r>
      <w:r w:rsidR="00E9083D">
        <w:rPr>
          <w:rFonts w:ascii="Arial" w:hAnsi="Arial" w:hint="eastAsia"/>
          <w:b/>
          <w:sz w:val="24"/>
          <w:szCs w:val="24"/>
          <w:bdr w:val="single" w:sz="4" w:space="0" w:color="auto"/>
        </w:rPr>
        <w:t xml:space="preserve"> positive approach</w:t>
      </w:r>
      <w:r w:rsidR="00C05E1C">
        <w:rPr>
          <w:rFonts w:ascii="Arial" w:hAnsi="Arial" w:hint="eastAsia"/>
          <w:b/>
          <w:sz w:val="24"/>
          <w:szCs w:val="24"/>
          <w:bdr w:val="single" w:sz="4" w:space="0" w:color="auto"/>
        </w:rPr>
        <w:t xml:space="preserve"> to the current situation</w:t>
      </w:r>
      <w:r w:rsidR="00E9083D">
        <w:rPr>
          <w:rFonts w:ascii="Arial" w:hAnsi="Arial" w:hint="eastAsia"/>
          <w:b/>
          <w:sz w:val="24"/>
          <w:szCs w:val="24"/>
          <w:bdr w:val="single" w:sz="4" w:space="0" w:color="auto"/>
        </w:rPr>
        <w:t>.</w:t>
      </w:r>
    </w:p>
    <w:p w:rsidR="00502FE8" w:rsidRDefault="0088008E" w:rsidP="00046941">
      <w:pPr>
        <w:pStyle w:val="ac"/>
        <w:numPr>
          <w:ilvl w:val="0"/>
          <w:numId w:val="5"/>
        </w:numPr>
        <w:ind w:leftChars="0"/>
        <w:rPr>
          <w:rFonts w:ascii="Arial" w:hAnsi="Arial"/>
          <w:sz w:val="24"/>
          <w:szCs w:val="24"/>
        </w:rPr>
      </w:pPr>
      <w:r w:rsidRPr="00870A0B">
        <w:rPr>
          <w:rFonts w:ascii="Arial" w:hAnsi="Arial"/>
          <w:sz w:val="24"/>
          <w:szCs w:val="24"/>
          <w:u w:val="single"/>
        </w:rPr>
        <w:t>China</w:t>
      </w:r>
      <w:r w:rsidR="00780D38">
        <w:rPr>
          <w:rFonts w:ascii="Arial" w:hAnsi="Arial" w:hint="eastAsia"/>
          <w:sz w:val="24"/>
          <w:szCs w:val="24"/>
          <w:u w:val="single"/>
        </w:rPr>
        <w:t xml:space="preserve"> continues to take </w:t>
      </w:r>
      <w:r w:rsidR="00BF0EB9">
        <w:rPr>
          <w:rFonts w:ascii="Arial" w:hAnsi="Arial" w:hint="eastAsia"/>
          <w:sz w:val="24"/>
          <w:szCs w:val="24"/>
          <w:u w:val="single"/>
        </w:rPr>
        <w:t>provocat</w:t>
      </w:r>
      <w:r w:rsidR="00780D38">
        <w:rPr>
          <w:rFonts w:ascii="Arial" w:hAnsi="Arial" w:hint="eastAsia"/>
          <w:sz w:val="24"/>
          <w:szCs w:val="24"/>
          <w:u w:val="single"/>
        </w:rPr>
        <w:t>ive actions</w:t>
      </w:r>
      <w:r w:rsidR="00E1611E" w:rsidRPr="003C6693">
        <w:rPr>
          <w:rFonts w:ascii="Arial" w:hAnsi="Arial" w:hint="eastAsia"/>
          <w:sz w:val="24"/>
          <w:szCs w:val="24"/>
        </w:rPr>
        <w:t>,</w:t>
      </w:r>
      <w:r w:rsidR="00FB18B2" w:rsidRPr="003C6693">
        <w:rPr>
          <w:rFonts w:ascii="Arial" w:hAnsi="Arial" w:hint="eastAsia"/>
          <w:sz w:val="24"/>
          <w:szCs w:val="24"/>
        </w:rPr>
        <w:t xml:space="preserve"> </w:t>
      </w:r>
      <w:r w:rsidR="00FB18B2">
        <w:rPr>
          <w:rFonts w:ascii="Arial" w:hAnsi="Arial" w:hint="eastAsia"/>
          <w:sz w:val="24"/>
          <w:szCs w:val="24"/>
        </w:rPr>
        <w:t xml:space="preserve">attempting to change </w:t>
      </w:r>
      <w:r w:rsidR="00FB18B2">
        <w:rPr>
          <w:rFonts w:ascii="Arial" w:hAnsi="Arial"/>
          <w:sz w:val="24"/>
          <w:szCs w:val="24"/>
        </w:rPr>
        <w:t>the</w:t>
      </w:r>
      <w:r w:rsidR="00FB18B2">
        <w:rPr>
          <w:rFonts w:ascii="Arial" w:hAnsi="Arial" w:hint="eastAsia"/>
          <w:sz w:val="24"/>
          <w:szCs w:val="24"/>
        </w:rPr>
        <w:t xml:space="preserve"> existing order through </w:t>
      </w:r>
      <w:r w:rsidR="00FB18B2">
        <w:rPr>
          <w:rFonts w:ascii="Arial" w:hAnsi="Arial"/>
          <w:sz w:val="24"/>
          <w:szCs w:val="24"/>
        </w:rPr>
        <w:t>coercion</w:t>
      </w:r>
      <w:r w:rsidR="00FB18B2">
        <w:rPr>
          <w:rFonts w:ascii="Arial" w:hAnsi="Arial" w:hint="eastAsia"/>
          <w:sz w:val="24"/>
          <w:szCs w:val="24"/>
        </w:rPr>
        <w:t xml:space="preserve"> and intimidation</w:t>
      </w:r>
      <w:r>
        <w:rPr>
          <w:rFonts w:ascii="Arial" w:hAnsi="Arial"/>
          <w:sz w:val="24"/>
          <w:szCs w:val="24"/>
        </w:rPr>
        <w:t xml:space="preserve">. </w:t>
      </w:r>
      <w:r w:rsidR="00EB26DC">
        <w:rPr>
          <w:rFonts w:ascii="Arial" w:hAnsi="Arial" w:hint="eastAsia"/>
          <w:sz w:val="24"/>
          <w:szCs w:val="24"/>
        </w:rPr>
        <w:t>In</w:t>
      </w:r>
      <w:r w:rsidR="00B82D4B">
        <w:rPr>
          <w:rFonts w:ascii="Arial" w:hAnsi="Arial" w:hint="eastAsia"/>
          <w:sz w:val="24"/>
          <w:szCs w:val="24"/>
        </w:rPr>
        <w:t xml:space="preserve"> December 2008, Chinese </w:t>
      </w:r>
      <w:r w:rsidR="00B82D4B">
        <w:rPr>
          <w:rFonts w:ascii="Arial" w:hAnsi="Arial"/>
          <w:sz w:val="24"/>
          <w:szCs w:val="24"/>
        </w:rPr>
        <w:t>Government</w:t>
      </w:r>
      <w:r w:rsidR="00B82D4B">
        <w:rPr>
          <w:rFonts w:ascii="Arial" w:hAnsi="Arial" w:hint="eastAsia"/>
          <w:sz w:val="24"/>
          <w:szCs w:val="24"/>
        </w:rPr>
        <w:t xml:space="preserve"> vessels intruded</w:t>
      </w:r>
      <w:r w:rsidR="00FB71FF">
        <w:rPr>
          <w:rFonts w:ascii="Arial" w:hAnsi="Arial" w:hint="eastAsia"/>
          <w:sz w:val="24"/>
          <w:szCs w:val="24"/>
        </w:rPr>
        <w:t xml:space="preserve"> into</w:t>
      </w:r>
      <w:r w:rsidR="00B82D4B">
        <w:rPr>
          <w:rFonts w:ascii="Arial" w:hAnsi="Arial" w:hint="eastAsia"/>
          <w:sz w:val="24"/>
          <w:szCs w:val="24"/>
        </w:rPr>
        <w:t xml:space="preserve"> </w:t>
      </w:r>
      <w:r w:rsidR="00F44956">
        <w:rPr>
          <w:rFonts w:ascii="Arial" w:hAnsi="Arial" w:hint="eastAsia"/>
          <w:sz w:val="24"/>
          <w:szCs w:val="24"/>
        </w:rPr>
        <w:t>Japan</w:t>
      </w:r>
      <w:r w:rsidR="00F44956">
        <w:rPr>
          <w:rFonts w:ascii="Arial" w:hAnsi="Arial"/>
          <w:sz w:val="24"/>
          <w:szCs w:val="24"/>
        </w:rPr>
        <w:t>’</w:t>
      </w:r>
      <w:r w:rsidR="00F44956">
        <w:rPr>
          <w:rFonts w:ascii="Arial" w:hAnsi="Arial" w:hint="eastAsia"/>
          <w:sz w:val="24"/>
          <w:szCs w:val="24"/>
        </w:rPr>
        <w:t>s</w:t>
      </w:r>
      <w:r w:rsidR="00B82D4B">
        <w:rPr>
          <w:rFonts w:ascii="Arial" w:hAnsi="Arial" w:hint="eastAsia"/>
          <w:sz w:val="24"/>
          <w:szCs w:val="24"/>
        </w:rPr>
        <w:t xml:space="preserve"> territorial </w:t>
      </w:r>
      <w:r w:rsidR="00E73CCC">
        <w:rPr>
          <w:rFonts w:ascii="Arial" w:hAnsi="Arial" w:hint="eastAsia"/>
          <w:sz w:val="24"/>
          <w:szCs w:val="24"/>
        </w:rPr>
        <w:t>waters</w:t>
      </w:r>
      <w:r w:rsidR="00F44956">
        <w:rPr>
          <w:rFonts w:ascii="Arial" w:hAnsi="Arial" w:hint="eastAsia"/>
          <w:sz w:val="24"/>
          <w:szCs w:val="24"/>
        </w:rPr>
        <w:t xml:space="preserve"> surrounding</w:t>
      </w:r>
      <w:r w:rsidR="00B82D4B">
        <w:rPr>
          <w:rFonts w:ascii="Arial" w:hAnsi="Arial" w:hint="eastAsia"/>
          <w:sz w:val="24"/>
          <w:szCs w:val="24"/>
        </w:rPr>
        <w:t xml:space="preserve"> </w:t>
      </w:r>
      <w:r w:rsidR="00B82D4B">
        <w:rPr>
          <w:rFonts w:ascii="Arial" w:hAnsi="Arial"/>
          <w:sz w:val="24"/>
          <w:szCs w:val="24"/>
        </w:rPr>
        <w:t>the</w:t>
      </w:r>
      <w:r w:rsidR="00B82D4B">
        <w:rPr>
          <w:rFonts w:ascii="Arial" w:hAnsi="Arial" w:hint="eastAsia"/>
          <w:sz w:val="24"/>
          <w:szCs w:val="24"/>
        </w:rPr>
        <w:t xml:space="preserve"> Senkaku Islands</w:t>
      </w:r>
      <w:r w:rsidR="00EB26DC">
        <w:rPr>
          <w:rFonts w:ascii="Arial" w:hAnsi="Arial" w:hint="eastAsia"/>
          <w:sz w:val="24"/>
          <w:szCs w:val="24"/>
        </w:rPr>
        <w:t xml:space="preserve"> for the first time</w:t>
      </w:r>
      <w:r w:rsidR="00BF0EB9">
        <w:rPr>
          <w:rFonts w:ascii="Arial" w:hAnsi="Arial" w:hint="eastAsia"/>
          <w:sz w:val="24"/>
          <w:szCs w:val="24"/>
        </w:rPr>
        <w:t>, which surprised and raised concern among the Japanese public</w:t>
      </w:r>
      <w:r w:rsidR="00E31914">
        <w:rPr>
          <w:rFonts w:ascii="Arial" w:hAnsi="Arial" w:hint="eastAsia"/>
          <w:sz w:val="24"/>
          <w:szCs w:val="24"/>
        </w:rPr>
        <w:t>.</w:t>
      </w:r>
      <w:r w:rsidR="002A7E7A">
        <w:rPr>
          <w:rFonts w:ascii="Arial" w:hAnsi="Arial" w:hint="eastAsia"/>
          <w:sz w:val="24"/>
          <w:szCs w:val="24"/>
        </w:rPr>
        <w:t xml:space="preserve"> </w:t>
      </w:r>
      <w:r w:rsidR="00FB18B2">
        <w:rPr>
          <w:rFonts w:ascii="Arial" w:hAnsi="Arial" w:hint="eastAsia"/>
          <w:sz w:val="24"/>
          <w:szCs w:val="24"/>
        </w:rPr>
        <w:t>Th</w:t>
      </w:r>
      <w:r w:rsidR="0023183D">
        <w:rPr>
          <w:rFonts w:ascii="Arial" w:hAnsi="Arial" w:hint="eastAsia"/>
          <w:sz w:val="24"/>
          <w:szCs w:val="24"/>
        </w:rPr>
        <w:t>ese actions</w:t>
      </w:r>
      <w:r w:rsidR="00BA645F">
        <w:rPr>
          <w:rFonts w:ascii="Arial" w:hAnsi="Arial" w:hint="eastAsia"/>
          <w:sz w:val="24"/>
          <w:szCs w:val="24"/>
        </w:rPr>
        <w:t xml:space="preserve"> contributed to</w:t>
      </w:r>
      <w:r w:rsidR="00647EE8">
        <w:rPr>
          <w:rFonts w:ascii="Arial" w:hAnsi="Arial" w:hint="eastAsia"/>
          <w:sz w:val="24"/>
          <w:szCs w:val="24"/>
        </w:rPr>
        <w:t xml:space="preserve"> </w:t>
      </w:r>
      <w:r w:rsidR="00667DBB">
        <w:rPr>
          <w:rFonts w:ascii="Arial" w:hAnsi="Arial" w:hint="eastAsia"/>
          <w:sz w:val="24"/>
          <w:szCs w:val="24"/>
        </w:rPr>
        <w:t>public support for</w:t>
      </w:r>
      <w:r w:rsidR="00647EE8">
        <w:rPr>
          <w:rFonts w:ascii="Arial" w:hAnsi="Arial" w:hint="eastAsia"/>
          <w:sz w:val="24"/>
          <w:szCs w:val="24"/>
        </w:rPr>
        <w:t xml:space="preserve"> a</w:t>
      </w:r>
      <w:r w:rsidR="00BA645F">
        <w:rPr>
          <w:rFonts w:ascii="Arial" w:hAnsi="Arial" w:hint="eastAsia"/>
          <w:sz w:val="24"/>
          <w:szCs w:val="24"/>
        </w:rPr>
        <w:t xml:space="preserve"> plan to purchase the Senkaku Islands by the former Tokyo Governor, Shintaro Ishihara</w:t>
      </w:r>
      <w:r w:rsidR="00647EE8">
        <w:rPr>
          <w:rFonts w:ascii="Arial" w:hAnsi="Arial" w:hint="eastAsia"/>
          <w:sz w:val="24"/>
          <w:szCs w:val="24"/>
        </w:rPr>
        <w:t>.</w:t>
      </w:r>
      <w:r w:rsidR="00667DBB">
        <w:rPr>
          <w:rFonts w:ascii="Arial" w:hAnsi="Arial" w:hint="eastAsia"/>
          <w:sz w:val="24"/>
          <w:szCs w:val="24"/>
        </w:rPr>
        <w:t xml:space="preserve"> </w:t>
      </w:r>
      <w:r w:rsidR="00CC2241">
        <w:rPr>
          <w:rFonts w:ascii="Arial" w:hAnsi="Arial" w:hint="eastAsia"/>
          <w:sz w:val="24"/>
          <w:szCs w:val="24"/>
        </w:rPr>
        <w:t xml:space="preserve">In </w:t>
      </w:r>
      <w:r w:rsidR="00CC2241" w:rsidRPr="0023183D">
        <w:rPr>
          <w:rFonts w:ascii="Arial" w:hAnsi="Arial"/>
          <w:sz w:val="24"/>
          <w:szCs w:val="24"/>
        </w:rPr>
        <w:t xml:space="preserve">an effort to </w:t>
      </w:r>
      <w:r w:rsidR="00362BB8">
        <w:rPr>
          <w:rFonts w:ascii="Arial" w:hAnsi="Arial" w:hint="eastAsia"/>
          <w:sz w:val="24"/>
          <w:szCs w:val="24"/>
        </w:rPr>
        <w:t>avoid</w:t>
      </w:r>
      <w:r w:rsidR="00CC2241" w:rsidRPr="0023183D">
        <w:rPr>
          <w:rFonts w:ascii="Arial" w:hAnsi="Arial"/>
          <w:sz w:val="24"/>
          <w:szCs w:val="24"/>
        </w:rPr>
        <w:t xml:space="preserve"> any negative impact on the bilateral relations</w:t>
      </w:r>
      <w:r w:rsidR="00CC2241">
        <w:rPr>
          <w:rFonts w:ascii="Arial" w:hAnsi="Arial" w:hint="eastAsia"/>
          <w:sz w:val="24"/>
          <w:szCs w:val="24"/>
        </w:rPr>
        <w:t xml:space="preserve"> by such a move, </w:t>
      </w:r>
      <w:r w:rsidR="00A3765A">
        <w:rPr>
          <w:rFonts w:ascii="Arial" w:hAnsi="Arial" w:hint="eastAsia"/>
          <w:sz w:val="24"/>
          <w:szCs w:val="24"/>
        </w:rPr>
        <w:t>t</w:t>
      </w:r>
      <w:r w:rsidR="00FB18B2">
        <w:rPr>
          <w:rFonts w:ascii="Arial" w:hAnsi="Arial" w:hint="eastAsia"/>
          <w:sz w:val="24"/>
          <w:szCs w:val="24"/>
        </w:rPr>
        <w:t>he Government of Japan purchased three of the Senkaku Islands</w:t>
      </w:r>
      <w:r w:rsidR="00CC2241">
        <w:rPr>
          <w:rFonts w:ascii="Arial" w:hAnsi="Arial" w:hint="eastAsia"/>
          <w:sz w:val="24"/>
          <w:szCs w:val="24"/>
        </w:rPr>
        <w:t xml:space="preserve"> in September last year. </w:t>
      </w:r>
      <w:r w:rsidR="0088357D">
        <w:rPr>
          <w:rFonts w:ascii="Arial" w:hAnsi="Arial" w:hint="eastAsia"/>
          <w:sz w:val="24"/>
          <w:szCs w:val="24"/>
        </w:rPr>
        <w:t>I</w:t>
      </w:r>
      <w:r w:rsidR="00A3765A">
        <w:rPr>
          <w:rFonts w:ascii="Arial" w:hAnsi="Arial" w:hint="eastAsia"/>
          <w:sz w:val="24"/>
          <w:szCs w:val="24"/>
        </w:rPr>
        <w:t xml:space="preserve">n this sense, </w:t>
      </w:r>
      <w:r w:rsidR="00A3765A" w:rsidRPr="00ED5BB9">
        <w:rPr>
          <w:rFonts w:ascii="Arial" w:hAnsi="Arial" w:hint="eastAsia"/>
          <w:sz w:val="24"/>
          <w:szCs w:val="24"/>
          <w:u w:val="single"/>
        </w:rPr>
        <w:t xml:space="preserve">the current escalation </w:t>
      </w:r>
      <w:r w:rsidR="00CC2241" w:rsidRPr="00ED5BB9">
        <w:rPr>
          <w:rFonts w:ascii="Arial" w:hAnsi="Arial" w:hint="eastAsia"/>
          <w:sz w:val="24"/>
          <w:szCs w:val="24"/>
          <w:u w:val="single"/>
        </w:rPr>
        <w:t>dates back to the</w:t>
      </w:r>
      <w:r w:rsidR="00A3765A" w:rsidRPr="00ED5BB9">
        <w:rPr>
          <w:rFonts w:ascii="Arial" w:hAnsi="Arial" w:hint="eastAsia"/>
          <w:sz w:val="24"/>
          <w:szCs w:val="24"/>
          <w:u w:val="single"/>
        </w:rPr>
        <w:t xml:space="preserve"> Chinese action in December 2008</w:t>
      </w:r>
      <w:r w:rsidR="00A3765A">
        <w:rPr>
          <w:rFonts w:ascii="Arial" w:hAnsi="Arial" w:hint="eastAsia"/>
          <w:sz w:val="24"/>
          <w:szCs w:val="24"/>
        </w:rPr>
        <w:t xml:space="preserve">. </w:t>
      </w:r>
      <w:r w:rsidR="008752E1">
        <w:rPr>
          <w:rFonts w:ascii="Arial" w:hAnsi="Arial" w:hint="eastAsia"/>
          <w:sz w:val="24"/>
          <w:szCs w:val="24"/>
        </w:rPr>
        <w:t>Particularly</w:t>
      </w:r>
      <w:r w:rsidR="00BF0EB9">
        <w:rPr>
          <w:rFonts w:ascii="Arial" w:hAnsi="Arial" w:hint="eastAsia"/>
          <w:sz w:val="24"/>
          <w:szCs w:val="24"/>
        </w:rPr>
        <w:t xml:space="preserve"> after the Government of Japan </w:t>
      </w:r>
      <w:r w:rsidR="00DE4CAB">
        <w:rPr>
          <w:rFonts w:ascii="Arial" w:hAnsi="Arial" w:hint="eastAsia"/>
          <w:sz w:val="24"/>
          <w:szCs w:val="24"/>
        </w:rPr>
        <w:t xml:space="preserve">purchased </w:t>
      </w:r>
      <w:r w:rsidR="00A3765A">
        <w:rPr>
          <w:rFonts w:ascii="Arial" w:hAnsi="Arial" w:hint="eastAsia"/>
          <w:sz w:val="24"/>
          <w:szCs w:val="24"/>
        </w:rPr>
        <w:t xml:space="preserve">the </w:t>
      </w:r>
      <w:r w:rsidR="00DE4CAB">
        <w:rPr>
          <w:rFonts w:ascii="Arial" w:hAnsi="Arial" w:hint="eastAsia"/>
          <w:sz w:val="24"/>
          <w:szCs w:val="24"/>
        </w:rPr>
        <w:t>three Islands</w:t>
      </w:r>
      <w:r w:rsidR="00A3765A">
        <w:rPr>
          <w:rFonts w:ascii="Arial" w:hAnsi="Arial" w:hint="eastAsia"/>
          <w:sz w:val="24"/>
          <w:szCs w:val="24"/>
        </w:rPr>
        <w:t>,</w:t>
      </w:r>
      <w:r w:rsidR="00DE4CAB">
        <w:rPr>
          <w:rFonts w:ascii="Arial" w:hAnsi="Arial" w:hint="eastAsia"/>
          <w:sz w:val="24"/>
          <w:szCs w:val="24"/>
        </w:rPr>
        <w:t xml:space="preserve"> </w:t>
      </w:r>
      <w:r w:rsidR="00B82D4B" w:rsidRPr="00ED5BB9">
        <w:rPr>
          <w:rFonts w:ascii="Arial" w:hAnsi="Arial" w:hint="eastAsia"/>
          <w:sz w:val="24"/>
          <w:szCs w:val="24"/>
          <w:u w:val="single"/>
        </w:rPr>
        <w:t>Chinese</w:t>
      </w:r>
      <w:r w:rsidR="008752E1" w:rsidRPr="00ED5BB9">
        <w:rPr>
          <w:rFonts w:ascii="Arial" w:hAnsi="Arial" w:hint="eastAsia"/>
          <w:sz w:val="24"/>
          <w:szCs w:val="24"/>
          <w:u w:val="single"/>
        </w:rPr>
        <w:t xml:space="preserve"> </w:t>
      </w:r>
      <w:r w:rsidR="00B82D4B" w:rsidRPr="00ED5BB9">
        <w:rPr>
          <w:rFonts w:ascii="Arial" w:hAnsi="Arial"/>
          <w:sz w:val="24"/>
          <w:szCs w:val="24"/>
          <w:u w:val="single"/>
        </w:rPr>
        <w:t>Government</w:t>
      </w:r>
      <w:r w:rsidR="00B82D4B" w:rsidRPr="00ED5BB9">
        <w:rPr>
          <w:rFonts w:ascii="Arial" w:hAnsi="Arial" w:hint="eastAsia"/>
          <w:sz w:val="24"/>
          <w:szCs w:val="24"/>
          <w:u w:val="single"/>
        </w:rPr>
        <w:t xml:space="preserve"> vessels </w:t>
      </w:r>
      <w:r w:rsidR="008752E1" w:rsidRPr="00ED5BB9">
        <w:rPr>
          <w:rFonts w:ascii="Arial" w:hAnsi="Arial" w:hint="eastAsia"/>
          <w:sz w:val="24"/>
          <w:szCs w:val="24"/>
          <w:u w:val="single"/>
        </w:rPr>
        <w:t xml:space="preserve">have made </w:t>
      </w:r>
      <w:r w:rsidR="00E31914" w:rsidRPr="00ED5BB9">
        <w:rPr>
          <w:rFonts w:ascii="Arial" w:hAnsi="Arial" w:hint="eastAsia"/>
          <w:sz w:val="24"/>
          <w:szCs w:val="24"/>
          <w:u w:val="single"/>
        </w:rPr>
        <w:t>repeated</w:t>
      </w:r>
      <w:r w:rsidR="00FB71FF" w:rsidRPr="00ED5BB9">
        <w:rPr>
          <w:rFonts w:ascii="Arial" w:hAnsi="Arial" w:hint="eastAsia"/>
          <w:sz w:val="24"/>
          <w:szCs w:val="24"/>
          <w:u w:val="single"/>
        </w:rPr>
        <w:t xml:space="preserve"> </w:t>
      </w:r>
      <w:r w:rsidR="00DE4CAB" w:rsidRPr="00ED5BB9">
        <w:rPr>
          <w:rFonts w:ascii="Arial" w:hAnsi="Arial" w:hint="eastAsia"/>
          <w:sz w:val="24"/>
          <w:szCs w:val="24"/>
          <w:u w:val="single"/>
        </w:rPr>
        <w:t>intrusions</w:t>
      </w:r>
      <w:r w:rsidR="00FB71FF" w:rsidRPr="00ED5BB9">
        <w:rPr>
          <w:rFonts w:ascii="Arial" w:hAnsi="Arial" w:hint="eastAsia"/>
          <w:sz w:val="24"/>
          <w:szCs w:val="24"/>
          <w:u w:val="single"/>
        </w:rPr>
        <w:t xml:space="preserve"> into</w:t>
      </w:r>
      <w:r w:rsidR="00B82D4B" w:rsidRPr="00ED5BB9">
        <w:rPr>
          <w:rFonts w:ascii="Arial" w:hAnsi="Arial" w:hint="eastAsia"/>
          <w:sz w:val="24"/>
          <w:szCs w:val="24"/>
          <w:u w:val="single"/>
        </w:rPr>
        <w:t xml:space="preserve"> </w:t>
      </w:r>
      <w:r w:rsidR="00E73CCC" w:rsidRPr="00ED5BB9">
        <w:rPr>
          <w:rFonts w:ascii="Arial" w:hAnsi="Arial" w:hint="eastAsia"/>
          <w:sz w:val="24"/>
          <w:szCs w:val="24"/>
          <w:u w:val="single"/>
        </w:rPr>
        <w:t>Japan</w:t>
      </w:r>
      <w:r w:rsidR="009D2EA9" w:rsidRPr="00ED5BB9">
        <w:rPr>
          <w:rFonts w:ascii="Arial" w:hAnsi="Arial"/>
          <w:sz w:val="24"/>
          <w:szCs w:val="24"/>
          <w:u w:val="single"/>
        </w:rPr>
        <w:t>’</w:t>
      </w:r>
      <w:r w:rsidR="009D2EA9" w:rsidRPr="00ED5BB9">
        <w:rPr>
          <w:rFonts w:ascii="Arial" w:hAnsi="Arial" w:hint="eastAsia"/>
          <w:sz w:val="24"/>
          <w:szCs w:val="24"/>
          <w:u w:val="single"/>
        </w:rPr>
        <w:t>s</w:t>
      </w:r>
      <w:r w:rsidR="00B82D4B" w:rsidRPr="00ED5BB9">
        <w:rPr>
          <w:rFonts w:ascii="Arial" w:hAnsi="Arial" w:hint="eastAsia"/>
          <w:sz w:val="24"/>
          <w:szCs w:val="24"/>
          <w:u w:val="single"/>
        </w:rPr>
        <w:t xml:space="preserve"> territorial </w:t>
      </w:r>
      <w:r w:rsidR="00E73CCC" w:rsidRPr="00ED5BB9">
        <w:rPr>
          <w:rFonts w:ascii="Arial" w:hAnsi="Arial" w:hint="eastAsia"/>
          <w:sz w:val="24"/>
          <w:szCs w:val="24"/>
          <w:u w:val="single"/>
        </w:rPr>
        <w:t>waters</w:t>
      </w:r>
      <w:r w:rsidR="00B82D4B">
        <w:rPr>
          <w:rFonts w:ascii="Arial" w:hAnsi="Arial" w:hint="eastAsia"/>
          <w:sz w:val="24"/>
          <w:szCs w:val="24"/>
        </w:rPr>
        <w:t xml:space="preserve">. </w:t>
      </w:r>
      <w:r w:rsidR="00E73DA7">
        <w:rPr>
          <w:rFonts w:ascii="Arial" w:hAnsi="Arial" w:hint="eastAsia"/>
          <w:sz w:val="24"/>
          <w:szCs w:val="24"/>
        </w:rPr>
        <w:t xml:space="preserve">The situation </w:t>
      </w:r>
      <w:r w:rsidR="008752E1">
        <w:rPr>
          <w:rFonts w:ascii="Arial" w:hAnsi="Arial" w:hint="eastAsia"/>
          <w:sz w:val="24"/>
          <w:szCs w:val="24"/>
        </w:rPr>
        <w:t xml:space="preserve">in </w:t>
      </w:r>
      <w:r w:rsidR="00E73DA7">
        <w:rPr>
          <w:rFonts w:ascii="Arial" w:hAnsi="Arial" w:hint="eastAsia"/>
          <w:sz w:val="24"/>
          <w:szCs w:val="24"/>
        </w:rPr>
        <w:t xml:space="preserve">the waters surrounding the islands </w:t>
      </w:r>
      <w:r w:rsidR="008752E1">
        <w:rPr>
          <w:rFonts w:ascii="Arial" w:hAnsi="Arial" w:hint="eastAsia"/>
          <w:sz w:val="24"/>
          <w:szCs w:val="24"/>
        </w:rPr>
        <w:t xml:space="preserve">became </w:t>
      </w:r>
      <w:r w:rsidR="008752E1">
        <w:rPr>
          <w:rFonts w:ascii="Arial" w:hAnsi="Arial"/>
          <w:sz w:val="24"/>
          <w:szCs w:val="24"/>
        </w:rPr>
        <w:t>even more tense</w:t>
      </w:r>
      <w:r w:rsidR="00E73DA7">
        <w:rPr>
          <w:rFonts w:ascii="Arial" w:hAnsi="Arial" w:hint="eastAsia"/>
          <w:sz w:val="24"/>
          <w:szCs w:val="24"/>
        </w:rPr>
        <w:t xml:space="preserve"> on February 4, 2013, when China</w:t>
      </w:r>
      <w:r w:rsidR="00E73DA7">
        <w:rPr>
          <w:rFonts w:ascii="Arial" w:hAnsi="Arial"/>
          <w:sz w:val="24"/>
          <w:szCs w:val="24"/>
        </w:rPr>
        <w:t>’</w:t>
      </w:r>
      <w:r w:rsidR="00E73DA7">
        <w:rPr>
          <w:rFonts w:ascii="Arial" w:hAnsi="Arial" w:hint="eastAsia"/>
          <w:sz w:val="24"/>
          <w:szCs w:val="24"/>
        </w:rPr>
        <w:t>s intrusion into Japan</w:t>
      </w:r>
      <w:r w:rsidR="00E73DA7">
        <w:rPr>
          <w:rFonts w:ascii="Arial" w:hAnsi="Arial"/>
          <w:sz w:val="24"/>
          <w:szCs w:val="24"/>
        </w:rPr>
        <w:t>’</w:t>
      </w:r>
      <w:r w:rsidR="00E73DA7">
        <w:rPr>
          <w:rFonts w:ascii="Arial" w:hAnsi="Arial" w:hint="eastAsia"/>
          <w:sz w:val="24"/>
          <w:szCs w:val="24"/>
        </w:rPr>
        <w:t>s territorial waters lasted more than 14 hours</w:t>
      </w:r>
      <w:r w:rsidR="005E34F3">
        <w:rPr>
          <w:rFonts w:ascii="Arial" w:hAnsi="Arial" w:hint="eastAsia"/>
          <w:sz w:val="24"/>
          <w:szCs w:val="24"/>
        </w:rPr>
        <w:t xml:space="preserve">, the </w:t>
      </w:r>
      <w:r w:rsidR="00E73DA7">
        <w:rPr>
          <w:rFonts w:ascii="Arial" w:hAnsi="Arial" w:hint="eastAsia"/>
          <w:sz w:val="24"/>
          <w:szCs w:val="24"/>
        </w:rPr>
        <w:t>longest</w:t>
      </w:r>
      <w:r w:rsidR="005E34F3">
        <w:rPr>
          <w:rFonts w:ascii="Arial" w:hAnsi="Arial" w:hint="eastAsia"/>
          <w:sz w:val="24"/>
          <w:szCs w:val="24"/>
        </w:rPr>
        <w:t xml:space="preserve"> </w:t>
      </w:r>
      <w:r w:rsidR="00E73DA7">
        <w:rPr>
          <w:rFonts w:ascii="Arial" w:hAnsi="Arial" w:hint="eastAsia"/>
          <w:sz w:val="24"/>
          <w:szCs w:val="24"/>
        </w:rPr>
        <w:t>period</w:t>
      </w:r>
      <w:r w:rsidR="005E34F3">
        <w:rPr>
          <w:rFonts w:ascii="Arial" w:hAnsi="Arial" w:hint="eastAsia"/>
          <w:sz w:val="24"/>
          <w:szCs w:val="24"/>
        </w:rPr>
        <w:t xml:space="preserve"> yet</w:t>
      </w:r>
      <w:r w:rsidR="00E73DA7">
        <w:rPr>
          <w:rFonts w:ascii="Arial" w:hAnsi="Arial" w:hint="eastAsia"/>
          <w:sz w:val="24"/>
          <w:szCs w:val="24"/>
        </w:rPr>
        <w:t xml:space="preserve">. </w:t>
      </w:r>
    </w:p>
    <w:p w:rsidR="0088008E" w:rsidRPr="002A275F" w:rsidRDefault="00B07CE7" w:rsidP="002A275F">
      <w:pPr>
        <w:pStyle w:val="ac"/>
        <w:numPr>
          <w:ilvl w:val="0"/>
          <w:numId w:val="4"/>
        </w:numPr>
        <w:ind w:leftChars="0"/>
        <w:rPr>
          <w:rFonts w:ascii="Arial" w:hAnsi="Arial"/>
          <w:sz w:val="24"/>
          <w:szCs w:val="24"/>
        </w:rPr>
      </w:pPr>
      <w:r>
        <w:rPr>
          <w:rFonts w:ascii="Arial" w:hAnsi="Arial" w:hint="eastAsia"/>
          <w:sz w:val="24"/>
          <w:szCs w:val="24"/>
        </w:rPr>
        <w:t>In addition, o</w:t>
      </w:r>
      <w:r w:rsidR="003E75AA" w:rsidRPr="00803160">
        <w:rPr>
          <w:rFonts w:ascii="Arial" w:hAnsi="Arial"/>
          <w:sz w:val="24"/>
          <w:szCs w:val="24"/>
        </w:rPr>
        <w:t>n December 13,</w:t>
      </w:r>
      <w:r w:rsidR="00D1278F">
        <w:rPr>
          <w:rFonts w:ascii="Arial" w:hAnsi="Arial" w:hint="eastAsia"/>
          <w:sz w:val="24"/>
          <w:szCs w:val="24"/>
        </w:rPr>
        <w:t xml:space="preserve"> 2012,</w:t>
      </w:r>
      <w:r w:rsidR="003E75AA" w:rsidRPr="00803160">
        <w:rPr>
          <w:rFonts w:ascii="Arial" w:hAnsi="Arial"/>
          <w:sz w:val="24"/>
          <w:szCs w:val="24"/>
        </w:rPr>
        <w:t xml:space="preserve"> </w:t>
      </w:r>
      <w:r w:rsidR="003E75AA" w:rsidRPr="00ED5BB9">
        <w:rPr>
          <w:rFonts w:ascii="Arial" w:hAnsi="Arial"/>
          <w:sz w:val="24"/>
          <w:szCs w:val="24"/>
          <w:u w:val="single"/>
        </w:rPr>
        <w:t xml:space="preserve">China committed </w:t>
      </w:r>
      <w:r w:rsidR="003E75AA" w:rsidRPr="00870A0B">
        <w:rPr>
          <w:rFonts w:ascii="Arial" w:hAnsi="Arial"/>
          <w:sz w:val="24"/>
          <w:szCs w:val="24"/>
          <w:u w:val="single"/>
        </w:rPr>
        <w:t xml:space="preserve">a further </w:t>
      </w:r>
      <w:r w:rsidR="009E4AF0">
        <w:rPr>
          <w:rFonts w:ascii="Arial" w:hAnsi="Arial" w:hint="eastAsia"/>
          <w:sz w:val="24"/>
          <w:szCs w:val="24"/>
          <w:u w:val="single"/>
        </w:rPr>
        <w:t>provocative</w:t>
      </w:r>
      <w:r w:rsidR="009E4AF0" w:rsidRPr="00870A0B">
        <w:rPr>
          <w:rFonts w:ascii="Arial" w:hAnsi="Arial"/>
          <w:sz w:val="24"/>
          <w:szCs w:val="24"/>
          <w:u w:val="single"/>
        </w:rPr>
        <w:t xml:space="preserve"> </w:t>
      </w:r>
      <w:r w:rsidR="003E75AA" w:rsidRPr="00870A0B">
        <w:rPr>
          <w:rFonts w:ascii="Arial" w:hAnsi="Arial"/>
          <w:sz w:val="24"/>
          <w:szCs w:val="24"/>
          <w:u w:val="single"/>
        </w:rPr>
        <w:t>act</w:t>
      </w:r>
      <w:r w:rsidR="003E75AA" w:rsidRPr="00803160">
        <w:rPr>
          <w:rFonts w:ascii="Arial" w:hAnsi="Arial"/>
          <w:sz w:val="24"/>
          <w:szCs w:val="24"/>
        </w:rPr>
        <w:t xml:space="preserve"> </w:t>
      </w:r>
      <w:r w:rsidR="003E75AA">
        <w:rPr>
          <w:rFonts w:ascii="Arial" w:hAnsi="Arial"/>
          <w:sz w:val="24"/>
          <w:szCs w:val="24"/>
        </w:rPr>
        <w:t>when</w:t>
      </w:r>
      <w:r w:rsidR="003E75AA" w:rsidRPr="00803160">
        <w:rPr>
          <w:rFonts w:ascii="Arial" w:hAnsi="Arial"/>
          <w:sz w:val="24"/>
          <w:szCs w:val="24"/>
        </w:rPr>
        <w:t xml:space="preserve"> a Chinese State Oceanic Administration aircraft </w:t>
      </w:r>
      <w:r w:rsidR="003E75AA" w:rsidRPr="00870A0B">
        <w:rPr>
          <w:rFonts w:ascii="Arial" w:hAnsi="Arial"/>
          <w:sz w:val="24"/>
          <w:szCs w:val="24"/>
          <w:u w:val="single"/>
        </w:rPr>
        <w:t>intrud</w:t>
      </w:r>
      <w:r w:rsidR="003E75AA">
        <w:rPr>
          <w:rFonts w:ascii="Arial" w:hAnsi="Arial"/>
          <w:sz w:val="24"/>
          <w:szCs w:val="24"/>
          <w:u w:val="single"/>
        </w:rPr>
        <w:t>ed</w:t>
      </w:r>
      <w:r w:rsidR="003E75AA" w:rsidRPr="00870A0B">
        <w:rPr>
          <w:rFonts w:ascii="Arial" w:hAnsi="Arial"/>
          <w:sz w:val="24"/>
          <w:szCs w:val="24"/>
          <w:u w:val="single"/>
        </w:rPr>
        <w:t xml:space="preserve"> </w:t>
      </w:r>
      <w:r w:rsidR="00FB71FF">
        <w:rPr>
          <w:rFonts w:ascii="Arial" w:hAnsi="Arial" w:hint="eastAsia"/>
          <w:sz w:val="24"/>
          <w:szCs w:val="24"/>
          <w:u w:val="single"/>
        </w:rPr>
        <w:t xml:space="preserve">into </w:t>
      </w:r>
      <w:r w:rsidR="003E75AA" w:rsidRPr="00870A0B">
        <w:rPr>
          <w:rFonts w:ascii="Arial" w:hAnsi="Arial"/>
          <w:sz w:val="24"/>
          <w:szCs w:val="24"/>
          <w:u w:val="single"/>
        </w:rPr>
        <w:t>Japan’s airspace by flying over the Senkaku Islands</w:t>
      </w:r>
      <w:r w:rsidR="003E75AA">
        <w:rPr>
          <w:rFonts w:ascii="Arial" w:hAnsi="Arial"/>
          <w:sz w:val="24"/>
          <w:szCs w:val="24"/>
        </w:rPr>
        <w:t xml:space="preserve">. </w:t>
      </w:r>
      <w:r w:rsidR="00901E26">
        <w:rPr>
          <w:rFonts w:ascii="Arial" w:hAnsi="Arial"/>
          <w:sz w:val="24"/>
          <w:szCs w:val="24"/>
        </w:rPr>
        <w:t>Japan</w:t>
      </w:r>
      <w:r w:rsidR="00901E26" w:rsidRPr="00565832">
        <w:rPr>
          <w:rFonts w:ascii="Arial" w:hAnsi="Arial"/>
          <w:sz w:val="24"/>
          <w:szCs w:val="24"/>
        </w:rPr>
        <w:t xml:space="preserve"> took </w:t>
      </w:r>
      <w:r w:rsidR="00780D38">
        <w:rPr>
          <w:rFonts w:ascii="Arial" w:hAnsi="Arial" w:hint="eastAsia"/>
          <w:sz w:val="24"/>
          <w:szCs w:val="24"/>
        </w:rPr>
        <w:t>the</w:t>
      </w:r>
      <w:r w:rsidR="00780D38" w:rsidRPr="00565832">
        <w:rPr>
          <w:rFonts w:ascii="Arial" w:hAnsi="Arial"/>
          <w:sz w:val="24"/>
          <w:szCs w:val="24"/>
        </w:rPr>
        <w:t xml:space="preserve"> </w:t>
      </w:r>
      <w:r w:rsidR="00901E26" w:rsidRPr="00565832">
        <w:rPr>
          <w:rFonts w:ascii="Arial" w:hAnsi="Arial"/>
          <w:sz w:val="24"/>
          <w:szCs w:val="24"/>
        </w:rPr>
        <w:t>counter</w:t>
      </w:r>
      <w:r w:rsidR="00901E26">
        <w:rPr>
          <w:rFonts w:ascii="Arial" w:hAnsi="Arial"/>
          <w:sz w:val="24"/>
          <w:szCs w:val="24"/>
        </w:rPr>
        <w:t xml:space="preserve">measure </w:t>
      </w:r>
      <w:r w:rsidR="005540DB" w:rsidRPr="00965A55">
        <w:rPr>
          <w:rFonts w:ascii="Arial" w:hAnsi="Arial"/>
          <w:sz w:val="24"/>
          <w:szCs w:val="24"/>
        </w:rPr>
        <w:t xml:space="preserve">of </w:t>
      </w:r>
      <w:r w:rsidR="005540DB" w:rsidRPr="00ED5BB9">
        <w:rPr>
          <w:rFonts w:ascii="Arial" w:hAnsi="Arial"/>
          <w:sz w:val="24"/>
          <w:szCs w:val="24"/>
        </w:rPr>
        <w:t>scrambling jets from</w:t>
      </w:r>
      <w:r w:rsidR="00901E26" w:rsidRPr="00ED5BB9">
        <w:rPr>
          <w:rFonts w:ascii="Arial" w:hAnsi="Arial"/>
          <w:sz w:val="24"/>
          <w:szCs w:val="24"/>
        </w:rPr>
        <w:t xml:space="preserve"> Air Self-Defense Force</w:t>
      </w:r>
      <w:r>
        <w:rPr>
          <w:rFonts w:ascii="Arial" w:hAnsi="Arial" w:hint="eastAsia"/>
          <w:sz w:val="24"/>
          <w:szCs w:val="24"/>
        </w:rPr>
        <w:t xml:space="preserve"> in accordance with domestic law</w:t>
      </w:r>
      <w:r w:rsidR="005E34F3">
        <w:rPr>
          <w:rFonts w:ascii="Arial" w:hAnsi="Arial" w:hint="eastAsia"/>
          <w:sz w:val="24"/>
          <w:szCs w:val="24"/>
        </w:rPr>
        <w:t>s</w:t>
      </w:r>
      <w:r w:rsidR="00901E26" w:rsidRPr="00565832">
        <w:rPr>
          <w:rFonts w:ascii="Arial" w:hAnsi="Arial"/>
          <w:sz w:val="24"/>
          <w:szCs w:val="24"/>
        </w:rPr>
        <w:t xml:space="preserve">, </w:t>
      </w:r>
      <w:r w:rsidR="00901E26">
        <w:rPr>
          <w:rFonts w:ascii="Arial" w:hAnsi="Arial"/>
          <w:sz w:val="24"/>
          <w:szCs w:val="24"/>
        </w:rPr>
        <w:t xml:space="preserve">which is </w:t>
      </w:r>
      <w:r w:rsidR="00901E26" w:rsidRPr="00565832">
        <w:rPr>
          <w:rFonts w:ascii="Arial" w:hAnsi="Arial"/>
          <w:sz w:val="24"/>
          <w:szCs w:val="24"/>
        </w:rPr>
        <w:t xml:space="preserve">a </w:t>
      </w:r>
      <w:r w:rsidR="00901E26" w:rsidRPr="00ED5BB9">
        <w:rPr>
          <w:rFonts w:ascii="Arial" w:hAnsi="Arial"/>
          <w:sz w:val="24"/>
          <w:szCs w:val="24"/>
          <w:u w:val="single"/>
        </w:rPr>
        <w:t>standard operation</w:t>
      </w:r>
      <w:r w:rsidR="005E34F3" w:rsidRPr="00ED5BB9">
        <w:rPr>
          <w:rFonts w:ascii="Arial" w:hAnsi="Arial" w:hint="eastAsia"/>
          <w:sz w:val="24"/>
          <w:szCs w:val="24"/>
          <w:u w:val="single"/>
        </w:rPr>
        <w:t>al</w:t>
      </w:r>
      <w:r w:rsidR="00901E26" w:rsidRPr="00ED5BB9">
        <w:rPr>
          <w:rFonts w:ascii="Arial" w:hAnsi="Arial"/>
          <w:sz w:val="24"/>
          <w:szCs w:val="24"/>
          <w:u w:val="single"/>
        </w:rPr>
        <w:t xml:space="preserve"> procedure widely recognized in the international community</w:t>
      </w:r>
      <w:r w:rsidR="00901E26">
        <w:rPr>
          <w:rFonts w:ascii="Arial" w:hAnsi="Arial"/>
          <w:sz w:val="24"/>
          <w:szCs w:val="24"/>
        </w:rPr>
        <w:t xml:space="preserve"> </w:t>
      </w:r>
      <w:r w:rsidR="005E34F3">
        <w:rPr>
          <w:rFonts w:ascii="Arial" w:hAnsi="Arial" w:hint="eastAsia"/>
          <w:sz w:val="24"/>
          <w:szCs w:val="24"/>
        </w:rPr>
        <w:t>when</w:t>
      </w:r>
      <w:r w:rsidR="005E34F3">
        <w:rPr>
          <w:rFonts w:ascii="Arial" w:hAnsi="Arial"/>
          <w:sz w:val="24"/>
          <w:szCs w:val="24"/>
        </w:rPr>
        <w:t xml:space="preserve"> </w:t>
      </w:r>
      <w:r w:rsidR="00901E26">
        <w:rPr>
          <w:rFonts w:ascii="Arial" w:hAnsi="Arial"/>
          <w:sz w:val="24"/>
          <w:szCs w:val="24"/>
        </w:rPr>
        <w:t xml:space="preserve">countering </w:t>
      </w:r>
      <w:r w:rsidR="00901E26" w:rsidRPr="00565832">
        <w:rPr>
          <w:rFonts w:ascii="Arial" w:hAnsi="Arial"/>
          <w:sz w:val="24"/>
          <w:szCs w:val="24"/>
        </w:rPr>
        <w:t xml:space="preserve">an airspace incursion by </w:t>
      </w:r>
      <w:r w:rsidR="00901E26">
        <w:rPr>
          <w:rFonts w:ascii="Arial" w:hAnsi="Arial"/>
          <w:sz w:val="24"/>
          <w:szCs w:val="24"/>
        </w:rPr>
        <w:t>a foreign aircraft</w:t>
      </w:r>
      <w:r w:rsidR="00901E26" w:rsidRPr="00565832">
        <w:rPr>
          <w:rFonts w:ascii="Arial" w:hAnsi="Arial"/>
          <w:sz w:val="24"/>
          <w:szCs w:val="24"/>
        </w:rPr>
        <w:t>.</w:t>
      </w:r>
    </w:p>
    <w:p w:rsidR="0088008E" w:rsidRPr="00046941" w:rsidRDefault="0088008E" w:rsidP="00046941">
      <w:pPr>
        <w:pStyle w:val="ac"/>
        <w:numPr>
          <w:ilvl w:val="0"/>
          <w:numId w:val="5"/>
        </w:numPr>
        <w:ind w:leftChars="0"/>
        <w:rPr>
          <w:rFonts w:ascii="Arial" w:hAnsi="Arial"/>
          <w:sz w:val="24"/>
          <w:szCs w:val="24"/>
        </w:rPr>
      </w:pPr>
      <w:r w:rsidRPr="00870A0B">
        <w:rPr>
          <w:rFonts w:ascii="Arial" w:hAnsi="Arial"/>
          <w:sz w:val="24"/>
          <w:szCs w:val="24"/>
          <w:u w:val="single"/>
        </w:rPr>
        <w:t xml:space="preserve">Japan is deeply concerned that the environment </w:t>
      </w:r>
      <w:r>
        <w:rPr>
          <w:rFonts w:ascii="Arial" w:hAnsi="Arial"/>
          <w:sz w:val="24"/>
          <w:szCs w:val="24"/>
          <w:u w:val="single"/>
        </w:rPr>
        <w:t>for</w:t>
      </w:r>
      <w:r w:rsidRPr="00870A0B">
        <w:rPr>
          <w:rFonts w:ascii="Arial" w:hAnsi="Arial"/>
          <w:sz w:val="24"/>
          <w:szCs w:val="24"/>
          <w:u w:val="single"/>
        </w:rPr>
        <w:t xml:space="preserve"> continue</w:t>
      </w:r>
      <w:r>
        <w:rPr>
          <w:rFonts w:ascii="Arial" w:hAnsi="Arial"/>
          <w:sz w:val="24"/>
          <w:szCs w:val="24"/>
          <w:u w:val="single"/>
        </w:rPr>
        <w:t>d</w:t>
      </w:r>
      <w:r w:rsidRPr="00870A0B">
        <w:rPr>
          <w:rFonts w:ascii="Arial" w:hAnsi="Arial"/>
          <w:sz w:val="24"/>
          <w:szCs w:val="24"/>
          <w:u w:val="single"/>
        </w:rPr>
        <w:t xml:space="preserve"> communications between diplomatic authorities </w:t>
      </w:r>
      <w:r>
        <w:rPr>
          <w:rFonts w:ascii="Arial" w:hAnsi="Arial"/>
          <w:sz w:val="24"/>
          <w:szCs w:val="24"/>
          <w:u w:val="single"/>
        </w:rPr>
        <w:t>in</w:t>
      </w:r>
      <w:r w:rsidRPr="00870A0B">
        <w:rPr>
          <w:rFonts w:ascii="Arial" w:hAnsi="Arial"/>
          <w:sz w:val="24"/>
          <w:szCs w:val="24"/>
          <w:u w:val="single"/>
        </w:rPr>
        <w:t xml:space="preserve"> the two countries could be harmed</w:t>
      </w:r>
      <w:r w:rsidR="00EB26DC">
        <w:rPr>
          <w:rFonts w:ascii="Arial" w:hAnsi="Arial" w:hint="eastAsia"/>
          <w:sz w:val="24"/>
          <w:szCs w:val="24"/>
        </w:rPr>
        <w:t xml:space="preserve">, despite </w:t>
      </w:r>
      <w:r w:rsidR="002A7E7A">
        <w:rPr>
          <w:rFonts w:ascii="Arial" w:hAnsi="Arial" w:hint="eastAsia"/>
          <w:sz w:val="24"/>
          <w:szCs w:val="24"/>
        </w:rPr>
        <w:t xml:space="preserve">recent high-level </w:t>
      </w:r>
      <w:r w:rsidR="00413DC2">
        <w:rPr>
          <w:rFonts w:ascii="Arial" w:hAnsi="Arial" w:hint="eastAsia"/>
          <w:sz w:val="24"/>
          <w:szCs w:val="24"/>
        </w:rPr>
        <w:t xml:space="preserve">political </w:t>
      </w:r>
      <w:r w:rsidR="00DE02CD">
        <w:rPr>
          <w:rFonts w:ascii="Arial" w:hAnsi="Arial" w:hint="eastAsia"/>
          <w:sz w:val="24"/>
          <w:szCs w:val="24"/>
        </w:rPr>
        <w:t>engagement</w:t>
      </w:r>
      <w:r w:rsidR="00115A65">
        <w:rPr>
          <w:rFonts w:ascii="Arial" w:hAnsi="Arial" w:hint="eastAsia"/>
          <w:sz w:val="24"/>
          <w:szCs w:val="24"/>
        </w:rPr>
        <w:t>s</w:t>
      </w:r>
      <w:r w:rsidR="009D2EA9">
        <w:rPr>
          <w:rFonts w:ascii="Arial" w:hAnsi="Arial" w:hint="eastAsia"/>
          <w:sz w:val="24"/>
          <w:szCs w:val="24"/>
        </w:rPr>
        <w:t xml:space="preserve"> during</w:t>
      </w:r>
      <w:r w:rsidR="00115A65">
        <w:rPr>
          <w:rFonts w:ascii="Arial" w:hAnsi="Arial" w:hint="eastAsia"/>
          <w:sz w:val="24"/>
          <w:szCs w:val="24"/>
        </w:rPr>
        <w:t xml:space="preserve"> </w:t>
      </w:r>
      <w:r w:rsidR="00413DC2">
        <w:rPr>
          <w:rFonts w:ascii="Arial" w:hAnsi="Arial" w:hint="eastAsia"/>
          <w:sz w:val="24"/>
          <w:szCs w:val="24"/>
        </w:rPr>
        <w:t xml:space="preserve">which </w:t>
      </w:r>
      <w:r w:rsidR="009D2EA9">
        <w:rPr>
          <w:rFonts w:ascii="Arial" w:hAnsi="Arial" w:hint="eastAsia"/>
          <w:sz w:val="24"/>
          <w:szCs w:val="24"/>
        </w:rPr>
        <w:t>China</w:t>
      </w:r>
      <w:r w:rsidR="009D2EA9">
        <w:rPr>
          <w:rFonts w:ascii="Arial" w:hAnsi="Arial"/>
          <w:sz w:val="24"/>
          <w:szCs w:val="24"/>
        </w:rPr>
        <w:t>’</w:t>
      </w:r>
      <w:r w:rsidR="009D2EA9">
        <w:rPr>
          <w:rFonts w:ascii="Arial" w:hAnsi="Arial" w:hint="eastAsia"/>
          <w:sz w:val="24"/>
          <w:szCs w:val="24"/>
        </w:rPr>
        <w:t>s</w:t>
      </w:r>
      <w:r w:rsidR="00413DC2">
        <w:rPr>
          <w:rFonts w:ascii="Arial" w:hAnsi="Arial" w:hint="eastAsia"/>
          <w:sz w:val="24"/>
          <w:szCs w:val="24"/>
        </w:rPr>
        <w:t xml:space="preserve"> leader referred to the importance of nurturing </w:t>
      </w:r>
      <w:r w:rsidR="00115A65">
        <w:rPr>
          <w:rFonts w:ascii="Arial" w:hAnsi="Arial" w:hint="eastAsia"/>
          <w:sz w:val="24"/>
          <w:szCs w:val="24"/>
        </w:rPr>
        <w:t>a positive</w:t>
      </w:r>
      <w:r w:rsidR="00413DC2">
        <w:rPr>
          <w:rFonts w:ascii="Arial" w:hAnsi="Arial" w:hint="eastAsia"/>
          <w:sz w:val="24"/>
          <w:szCs w:val="24"/>
        </w:rPr>
        <w:t xml:space="preserve"> environment for Japan-China relations. </w:t>
      </w:r>
      <w:r w:rsidRPr="00046941">
        <w:rPr>
          <w:rFonts w:ascii="Arial" w:hAnsi="Arial"/>
          <w:sz w:val="24"/>
          <w:szCs w:val="24"/>
        </w:rPr>
        <w:t xml:space="preserve">Japan strongly hopes that China will </w:t>
      </w:r>
      <w:r w:rsidR="005E34F3">
        <w:rPr>
          <w:rFonts w:ascii="Arial" w:hAnsi="Arial" w:hint="eastAsia"/>
          <w:sz w:val="24"/>
          <w:szCs w:val="24"/>
        </w:rPr>
        <w:t>demonstrate</w:t>
      </w:r>
      <w:r w:rsidR="005E34F3" w:rsidRPr="00046941">
        <w:rPr>
          <w:rFonts w:ascii="Arial" w:hAnsi="Arial"/>
          <w:sz w:val="24"/>
          <w:szCs w:val="24"/>
        </w:rPr>
        <w:t xml:space="preserve"> </w:t>
      </w:r>
      <w:r w:rsidRPr="00046941">
        <w:rPr>
          <w:rFonts w:ascii="Arial" w:hAnsi="Arial"/>
          <w:sz w:val="24"/>
          <w:szCs w:val="24"/>
        </w:rPr>
        <w:t xml:space="preserve">its </w:t>
      </w:r>
      <w:r w:rsidR="005E34F3" w:rsidRPr="00046941">
        <w:rPr>
          <w:rFonts w:ascii="Arial" w:hAnsi="Arial"/>
          <w:sz w:val="24"/>
          <w:szCs w:val="24"/>
        </w:rPr>
        <w:t>diploma</w:t>
      </w:r>
      <w:r w:rsidR="005E34F3">
        <w:rPr>
          <w:rFonts w:ascii="Arial" w:hAnsi="Arial" w:hint="eastAsia"/>
          <w:sz w:val="24"/>
          <w:szCs w:val="24"/>
        </w:rPr>
        <w:t>tic approach</w:t>
      </w:r>
      <w:r w:rsidR="005E34F3" w:rsidRPr="00046941">
        <w:rPr>
          <w:rFonts w:ascii="Arial" w:hAnsi="Arial"/>
          <w:sz w:val="24"/>
          <w:szCs w:val="24"/>
        </w:rPr>
        <w:t xml:space="preserve"> </w:t>
      </w:r>
      <w:r w:rsidRPr="00046941">
        <w:rPr>
          <w:rFonts w:ascii="Arial" w:hAnsi="Arial"/>
          <w:sz w:val="24"/>
          <w:szCs w:val="24"/>
        </w:rPr>
        <w:t xml:space="preserve">of “peacefully dealing with issues” </w:t>
      </w:r>
      <w:r w:rsidR="005E34F3">
        <w:rPr>
          <w:rFonts w:ascii="Arial" w:hAnsi="Arial" w:hint="eastAsia"/>
          <w:sz w:val="24"/>
          <w:szCs w:val="24"/>
        </w:rPr>
        <w:t>through</w:t>
      </w:r>
      <w:r w:rsidR="005E34F3" w:rsidRPr="00046941">
        <w:rPr>
          <w:rFonts w:ascii="Arial" w:hAnsi="Arial"/>
          <w:sz w:val="24"/>
          <w:szCs w:val="24"/>
        </w:rPr>
        <w:t xml:space="preserve"> </w:t>
      </w:r>
      <w:r w:rsidRPr="00046941">
        <w:rPr>
          <w:rFonts w:ascii="Arial" w:hAnsi="Arial"/>
          <w:sz w:val="24"/>
          <w:szCs w:val="24"/>
        </w:rPr>
        <w:t xml:space="preserve">its </w:t>
      </w:r>
      <w:r>
        <w:rPr>
          <w:rFonts w:ascii="Arial" w:hAnsi="Arial"/>
          <w:sz w:val="24"/>
          <w:szCs w:val="24"/>
        </w:rPr>
        <w:t xml:space="preserve">own </w:t>
      </w:r>
      <w:r w:rsidRPr="00046941">
        <w:rPr>
          <w:rFonts w:ascii="Arial" w:hAnsi="Arial"/>
          <w:sz w:val="24"/>
          <w:szCs w:val="24"/>
        </w:rPr>
        <w:t>action</w:t>
      </w:r>
      <w:r w:rsidR="005E34F3">
        <w:rPr>
          <w:rFonts w:ascii="Arial" w:hAnsi="Arial" w:hint="eastAsia"/>
          <w:sz w:val="24"/>
          <w:szCs w:val="24"/>
        </w:rPr>
        <w:t>s</w:t>
      </w:r>
      <w:r w:rsidRPr="00046941">
        <w:rPr>
          <w:rFonts w:ascii="Arial" w:hAnsi="Arial"/>
          <w:sz w:val="24"/>
          <w:szCs w:val="24"/>
        </w:rPr>
        <w:t>.</w:t>
      </w:r>
    </w:p>
    <w:p w:rsidR="0088008E" w:rsidRDefault="0088008E" w:rsidP="000B3224">
      <w:pPr>
        <w:rPr>
          <w:rFonts w:ascii="Arial" w:hAnsi="Arial"/>
          <w:sz w:val="24"/>
          <w:szCs w:val="24"/>
        </w:rPr>
      </w:pPr>
    </w:p>
    <w:p w:rsidR="0088008E" w:rsidRPr="0026070D" w:rsidRDefault="0088008E" w:rsidP="000B3224">
      <w:pPr>
        <w:rPr>
          <w:rFonts w:ascii="Arial" w:hAnsi="Arial"/>
          <w:b/>
          <w:sz w:val="24"/>
          <w:szCs w:val="24"/>
          <w:bdr w:val="single" w:sz="4" w:space="0" w:color="auto"/>
        </w:rPr>
      </w:pPr>
      <w:r w:rsidRPr="0026070D">
        <w:rPr>
          <w:rFonts w:ascii="Arial" w:hAnsi="Arial"/>
          <w:b/>
          <w:sz w:val="24"/>
          <w:szCs w:val="24"/>
          <w:bdr w:val="single" w:sz="4" w:space="0" w:color="auto"/>
        </w:rPr>
        <w:t xml:space="preserve">3. </w:t>
      </w:r>
      <w:smartTag w:uri="urn:schemas-microsoft-com:office:smarttags" w:element="PlaceType">
        <w:r>
          <w:rPr>
            <w:rFonts w:ascii="Arial" w:hAnsi="Arial"/>
            <w:b/>
            <w:sz w:val="24"/>
            <w:szCs w:val="24"/>
            <w:bdr w:val="single" w:sz="4" w:space="0" w:color="auto"/>
          </w:rPr>
          <w:t>Japan</w:t>
        </w:r>
      </w:smartTag>
      <w:r>
        <w:rPr>
          <w:rFonts w:ascii="Arial" w:hAnsi="Arial"/>
          <w:b/>
          <w:sz w:val="24"/>
          <w:szCs w:val="24"/>
          <w:bdr w:val="single" w:sz="4" w:space="0" w:color="auto"/>
        </w:rPr>
        <w:t xml:space="preserve">, </w:t>
      </w:r>
      <w:r w:rsidRPr="0026070D">
        <w:rPr>
          <w:rFonts w:ascii="Arial" w:hAnsi="Arial"/>
          <w:b/>
          <w:sz w:val="24"/>
          <w:szCs w:val="24"/>
          <w:bdr w:val="single" w:sz="4" w:space="0" w:color="auto"/>
        </w:rPr>
        <w:t>a peace-loving country, contributes to peace and prosperity in the region</w:t>
      </w:r>
    </w:p>
    <w:p w:rsidR="00D015B9" w:rsidRDefault="00AC7D58" w:rsidP="00890F16">
      <w:pPr>
        <w:pStyle w:val="ac"/>
        <w:numPr>
          <w:ilvl w:val="0"/>
          <w:numId w:val="6"/>
        </w:numPr>
        <w:ind w:leftChars="0"/>
        <w:rPr>
          <w:rFonts w:ascii="Arial" w:hAnsi="Arial"/>
          <w:sz w:val="24"/>
          <w:szCs w:val="24"/>
        </w:rPr>
      </w:pPr>
      <w:r>
        <w:rPr>
          <w:rFonts w:ascii="Arial" w:hAnsi="Arial" w:hint="eastAsia"/>
          <w:sz w:val="24"/>
          <w:szCs w:val="24"/>
        </w:rPr>
        <w:t xml:space="preserve">It is extremely </w:t>
      </w:r>
      <w:r>
        <w:rPr>
          <w:rFonts w:ascii="Arial" w:hAnsi="Arial"/>
          <w:sz w:val="24"/>
          <w:szCs w:val="24"/>
        </w:rPr>
        <w:t>regrettable</w:t>
      </w:r>
      <w:r>
        <w:rPr>
          <w:rFonts w:ascii="Arial" w:hAnsi="Arial" w:hint="eastAsia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that</w:t>
      </w:r>
      <w:r>
        <w:rPr>
          <w:rFonts w:ascii="Arial" w:hAnsi="Arial" w:hint="eastAsia"/>
          <w:sz w:val="24"/>
          <w:szCs w:val="24"/>
        </w:rPr>
        <w:t xml:space="preserve"> China resorts to unilateral provocations w</w:t>
      </w:r>
      <w:r w:rsidR="00D015B9">
        <w:rPr>
          <w:rFonts w:ascii="Arial" w:hAnsi="Arial" w:hint="eastAsia"/>
          <w:sz w:val="24"/>
          <w:szCs w:val="24"/>
        </w:rPr>
        <w:t xml:space="preserve">hile there </w:t>
      </w:r>
      <w:r w:rsidR="005E34F3">
        <w:rPr>
          <w:rFonts w:ascii="Arial" w:hAnsi="Arial" w:hint="eastAsia"/>
          <w:sz w:val="24"/>
          <w:szCs w:val="24"/>
        </w:rPr>
        <w:t>are</w:t>
      </w:r>
      <w:r w:rsidR="00D015B9">
        <w:rPr>
          <w:rFonts w:ascii="Arial" w:hAnsi="Arial" w:hint="eastAsia"/>
          <w:sz w:val="24"/>
          <w:szCs w:val="24"/>
        </w:rPr>
        <w:t xml:space="preserve"> sign</w:t>
      </w:r>
      <w:r w:rsidR="005E34F3">
        <w:rPr>
          <w:rFonts w:ascii="Arial" w:hAnsi="Arial" w:hint="eastAsia"/>
          <w:sz w:val="24"/>
          <w:szCs w:val="24"/>
        </w:rPr>
        <w:t>s</w:t>
      </w:r>
      <w:r w:rsidR="00D015B9">
        <w:rPr>
          <w:rFonts w:ascii="Arial" w:hAnsi="Arial" w:hint="eastAsia"/>
          <w:sz w:val="24"/>
          <w:szCs w:val="24"/>
        </w:rPr>
        <w:t xml:space="preserve"> of </w:t>
      </w:r>
      <w:r>
        <w:rPr>
          <w:rFonts w:ascii="Arial" w:hAnsi="Arial" w:hint="eastAsia"/>
          <w:sz w:val="24"/>
          <w:szCs w:val="24"/>
        </w:rPr>
        <w:t xml:space="preserve">dialogue between Japan and China. Japan strongly urges China to return to </w:t>
      </w:r>
      <w:r>
        <w:rPr>
          <w:rFonts w:ascii="Arial" w:hAnsi="Arial"/>
          <w:sz w:val="24"/>
          <w:szCs w:val="24"/>
        </w:rPr>
        <w:t>the</w:t>
      </w:r>
      <w:r>
        <w:rPr>
          <w:rFonts w:ascii="Arial" w:hAnsi="Arial" w:hint="eastAsia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principle</w:t>
      </w:r>
      <w:r>
        <w:rPr>
          <w:rFonts w:ascii="Arial" w:hAnsi="Arial" w:hint="eastAsia"/>
          <w:sz w:val="24"/>
          <w:szCs w:val="24"/>
        </w:rPr>
        <w:t xml:space="preserve"> of the mutually beneficial relationship based on common strategic interest</w:t>
      </w:r>
      <w:r w:rsidR="005E34F3">
        <w:rPr>
          <w:rFonts w:ascii="Arial" w:hAnsi="Arial" w:hint="eastAsia"/>
          <w:sz w:val="24"/>
          <w:szCs w:val="24"/>
        </w:rPr>
        <w:t>,</w:t>
      </w:r>
      <w:r>
        <w:rPr>
          <w:rFonts w:ascii="Arial" w:hAnsi="Arial" w:hint="eastAsia"/>
          <w:sz w:val="24"/>
          <w:szCs w:val="24"/>
        </w:rPr>
        <w:t xml:space="preserve"> </w:t>
      </w:r>
      <w:r w:rsidR="00B74ACA">
        <w:rPr>
          <w:rFonts w:ascii="Arial" w:hAnsi="Arial" w:hint="eastAsia"/>
          <w:sz w:val="24"/>
          <w:szCs w:val="24"/>
        </w:rPr>
        <w:t xml:space="preserve">and </w:t>
      </w:r>
      <w:r w:rsidRPr="00C16EA8">
        <w:rPr>
          <w:rFonts w:ascii="Arial" w:hAnsi="Arial"/>
          <w:sz w:val="24"/>
          <w:szCs w:val="24"/>
          <w:u w:val="single"/>
        </w:rPr>
        <w:t>exercise</w:t>
      </w:r>
      <w:r w:rsidRPr="00C16EA8">
        <w:rPr>
          <w:rFonts w:ascii="Arial" w:hAnsi="Arial" w:hint="eastAsia"/>
          <w:sz w:val="24"/>
          <w:szCs w:val="24"/>
          <w:u w:val="single"/>
        </w:rPr>
        <w:t xml:space="preserve"> self-restraint </w:t>
      </w:r>
      <w:r w:rsidR="005E34F3" w:rsidRPr="00C16EA8">
        <w:rPr>
          <w:rFonts w:ascii="Arial" w:hAnsi="Arial" w:hint="eastAsia"/>
          <w:sz w:val="24"/>
          <w:szCs w:val="24"/>
          <w:u w:val="single"/>
        </w:rPr>
        <w:t>to avoid</w:t>
      </w:r>
      <w:r w:rsidRPr="00C16EA8">
        <w:rPr>
          <w:rFonts w:ascii="Arial" w:hAnsi="Arial" w:hint="eastAsia"/>
          <w:sz w:val="24"/>
          <w:szCs w:val="24"/>
          <w:u w:val="single"/>
        </w:rPr>
        <w:t xml:space="preserve"> </w:t>
      </w:r>
      <w:r w:rsidRPr="00C16EA8">
        <w:rPr>
          <w:rFonts w:ascii="Arial" w:hAnsi="Arial"/>
          <w:sz w:val="24"/>
          <w:szCs w:val="24"/>
          <w:u w:val="single"/>
        </w:rPr>
        <w:t>escalat</w:t>
      </w:r>
      <w:r w:rsidR="005E34F3" w:rsidRPr="00C16EA8">
        <w:rPr>
          <w:rFonts w:ascii="Arial" w:hAnsi="Arial" w:hint="eastAsia"/>
          <w:sz w:val="24"/>
          <w:szCs w:val="24"/>
          <w:u w:val="single"/>
        </w:rPr>
        <w:t>ing</w:t>
      </w:r>
      <w:r w:rsidRPr="00C16EA8">
        <w:rPr>
          <w:rFonts w:ascii="Arial" w:hAnsi="Arial" w:hint="eastAsia"/>
          <w:sz w:val="24"/>
          <w:szCs w:val="24"/>
          <w:u w:val="single"/>
        </w:rPr>
        <w:t xml:space="preserve"> </w:t>
      </w:r>
      <w:r w:rsidRPr="00C16EA8">
        <w:rPr>
          <w:rFonts w:ascii="Arial" w:hAnsi="Arial"/>
          <w:sz w:val="24"/>
          <w:szCs w:val="24"/>
          <w:u w:val="single"/>
        </w:rPr>
        <w:t>the</w:t>
      </w:r>
      <w:r w:rsidRPr="00C16EA8">
        <w:rPr>
          <w:rFonts w:ascii="Arial" w:hAnsi="Arial" w:hint="eastAsia"/>
          <w:sz w:val="24"/>
          <w:szCs w:val="24"/>
          <w:u w:val="single"/>
        </w:rPr>
        <w:t xml:space="preserve"> situation</w:t>
      </w:r>
      <w:r>
        <w:rPr>
          <w:rFonts w:ascii="Arial" w:hAnsi="Arial" w:hint="eastAsia"/>
          <w:sz w:val="24"/>
          <w:szCs w:val="24"/>
        </w:rPr>
        <w:t>.</w:t>
      </w:r>
    </w:p>
    <w:p w:rsidR="0088008E" w:rsidRDefault="0088008E" w:rsidP="00890F16">
      <w:pPr>
        <w:pStyle w:val="ac"/>
        <w:numPr>
          <w:ilvl w:val="0"/>
          <w:numId w:val="6"/>
        </w:numPr>
        <w:ind w:leftChars="0"/>
        <w:rPr>
          <w:rFonts w:ascii="Arial" w:hAnsi="Arial"/>
          <w:sz w:val="24"/>
          <w:szCs w:val="24"/>
        </w:rPr>
      </w:pPr>
      <w:r w:rsidRPr="00F97DF1">
        <w:rPr>
          <w:rFonts w:ascii="Arial" w:hAnsi="Arial"/>
          <w:sz w:val="24"/>
          <w:szCs w:val="24"/>
        </w:rPr>
        <w:t xml:space="preserve">Japan’s basic position that the Senkaku Islands belong to Japan is unshakable. </w:t>
      </w:r>
      <w:r w:rsidRPr="0026070D">
        <w:rPr>
          <w:rFonts w:ascii="Arial" w:hAnsi="Arial"/>
          <w:sz w:val="24"/>
          <w:szCs w:val="24"/>
        </w:rPr>
        <w:t xml:space="preserve">At the same time, </w:t>
      </w:r>
      <w:smartTag w:uri="urn:schemas-microsoft-com:office:smarttags" w:element="PlaceType">
        <w:r w:rsidRPr="0026070D">
          <w:rPr>
            <w:rFonts w:ascii="Arial" w:hAnsi="Arial"/>
            <w:sz w:val="24"/>
            <w:szCs w:val="24"/>
          </w:rPr>
          <w:t>Japan</w:t>
        </w:r>
      </w:smartTag>
      <w:r>
        <w:rPr>
          <w:rFonts w:ascii="Arial" w:hAnsi="Arial"/>
          <w:sz w:val="24"/>
          <w:szCs w:val="24"/>
        </w:rPr>
        <w:t>, as a responsible stakeholder of the region,</w:t>
      </w:r>
      <w:r w:rsidRPr="0026070D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will</w:t>
      </w:r>
      <w:r w:rsidRPr="0026070D">
        <w:rPr>
          <w:rFonts w:ascii="Arial" w:hAnsi="Arial"/>
          <w:sz w:val="24"/>
          <w:szCs w:val="24"/>
        </w:rPr>
        <w:t xml:space="preserve"> deal with the current situation in a calm manner from a broad perspective. </w:t>
      </w:r>
      <w:r w:rsidRPr="00870A0B">
        <w:rPr>
          <w:rFonts w:ascii="Arial" w:hAnsi="Arial"/>
          <w:sz w:val="24"/>
          <w:szCs w:val="24"/>
          <w:u w:val="single"/>
        </w:rPr>
        <w:t xml:space="preserve">Japan is ready to maintain close communications with </w:t>
      </w:r>
      <w:smartTag w:uri="urn:schemas-microsoft-com:office:smarttags" w:element="PlaceType">
        <w:r w:rsidRPr="00870A0B">
          <w:rPr>
            <w:rFonts w:ascii="Arial" w:hAnsi="Arial"/>
            <w:sz w:val="24"/>
            <w:szCs w:val="24"/>
            <w:u w:val="single"/>
          </w:rPr>
          <w:t>China</w:t>
        </w:r>
      </w:smartTag>
      <w:r w:rsidRPr="00870A0B">
        <w:rPr>
          <w:rFonts w:ascii="Arial" w:hAnsi="Arial"/>
          <w:sz w:val="24"/>
          <w:szCs w:val="24"/>
          <w:u w:val="single"/>
        </w:rPr>
        <w:t xml:space="preserve"> in an effort to ease tensions</w:t>
      </w:r>
      <w:r w:rsidRPr="0026070D">
        <w:rPr>
          <w:rFonts w:ascii="Arial" w:hAnsi="Arial"/>
          <w:sz w:val="24"/>
          <w:szCs w:val="24"/>
        </w:rPr>
        <w:t xml:space="preserve">. </w:t>
      </w:r>
    </w:p>
    <w:p w:rsidR="0088008E" w:rsidRDefault="0088008E" w:rsidP="00CC3713">
      <w:pPr>
        <w:pStyle w:val="ac"/>
        <w:numPr>
          <w:ilvl w:val="0"/>
          <w:numId w:val="6"/>
        </w:numPr>
        <w:ind w:leftChars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Based on the </w:t>
      </w:r>
      <w:r w:rsidR="00B9339A">
        <w:rPr>
          <w:rFonts w:ascii="Arial" w:hAnsi="Arial" w:hint="eastAsia"/>
          <w:sz w:val="24"/>
          <w:szCs w:val="24"/>
        </w:rPr>
        <w:t xml:space="preserve">national policies </w:t>
      </w:r>
      <w:r>
        <w:rPr>
          <w:rFonts w:ascii="Arial" w:hAnsi="Arial"/>
          <w:sz w:val="24"/>
          <w:szCs w:val="24"/>
        </w:rPr>
        <w:t xml:space="preserve">that Japan has consistently maintained after World War II, </w:t>
      </w:r>
      <w:r w:rsidRPr="00870A0B">
        <w:rPr>
          <w:rFonts w:ascii="Arial" w:hAnsi="Arial"/>
          <w:sz w:val="24"/>
          <w:szCs w:val="24"/>
          <w:u w:val="single"/>
        </w:rPr>
        <w:t>Japan, as a peace-loving nation, will continue to contribute to peace and prosperity in Asia</w:t>
      </w:r>
      <w:r>
        <w:rPr>
          <w:rFonts w:ascii="Arial" w:hAnsi="Arial"/>
          <w:sz w:val="24"/>
          <w:szCs w:val="24"/>
        </w:rPr>
        <w:t xml:space="preserve">.                                                                 </w:t>
      </w:r>
    </w:p>
    <w:p w:rsidR="0088008E" w:rsidRDefault="0088008E" w:rsidP="00B36185">
      <w:pPr>
        <w:rPr>
          <w:rFonts w:ascii="Arial" w:hAnsi="Arial"/>
          <w:sz w:val="24"/>
          <w:szCs w:val="24"/>
        </w:rPr>
      </w:pPr>
    </w:p>
    <w:p w:rsidR="0088008E" w:rsidRPr="00B44617" w:rsidRDefault="0088008E" w:rsidP="00B36185">
      <w:pPr>
        <w:rPr>
          <w:rFonts w:ascii="Arial" w:hAnsi="Arial"/>
          <w:szCs w:val="21"/>
        </w:rPr>
      </w:pPr>
      <w:r w:rsidRPr="00B44617">
        <w:rPr>
          <w:rFonts w:ascii="Arial" w:hAnsi="Arial"/>
          <w:szCs w:val="21"/>
        </w:rPr>
        <w:t xml:space="preserve">(Reference) Facts about </w:t>
      </w:r>
      <w:smartTag w:uri="urn:schemas-microsoft-com:office:smarttags" w:element="PlaceType">
        <w:r w:rsidRPr="00B44617">
          <w:rPr>
            <w:rFonts w:ascii="Arial" w:hAnsi="Arial"/>
            <w:szCs w:val="21"/>
          </w:rPr>
          <w:t>China</w:t>
        </w:r>
      </w:smartTag>
      <w:r w:rsidRPr="00B44617">
        <w:rPr>
          <w:rFonts w:ascii="Arial" w:hAnsi="Arial"/>
          <w:szCs w:val="21"/>
        </w:rPr>
        <w:t>’s provocative action</w:t>
      </w:r>
      <w:r>
        <w:rPr>
          <w:rFonts w:ascii="Arial" w:hAnsi="Arial"/>
          <w:szCs w:val="21"/>
        </w:rPr>
        <w:t>s</w:t>
      </w:r>
    </w:p>
    <w:p w:rsidR="0088008E" w:rsidRDefault="0088008E">
      <w:pPr>
        <w:ind w:left="210" w:hangingChars="100" w:hanging="210"/>
        <w:rPr>
          <w:rFonts w:ascii="Arial" w:hAnsi="Arial"/>
          <w:szCs w:val="21"/>
        </w:rPr>
      </w:pPr>
      <w:r w:rsidRPr="00B44617">
        <w:rPr>
          <w:rFonts w:ascii="Arial" w:hAnsi="Arial"/>
          <w:szCs w:val="21"/>
        </w:rPr>
        <w:t xml:space="preserve"> </w:t>
      </w:r>
      <w:r>
        <w:rPr>
          <w:rFonts w:ascii="Arial" w:hAnsi="Arial"/>
          <w:szCs w:val="21"/>
        </w:rPr>
        <w:t xml:space="preserve"> </w:t>
      </w:r>
      <w:r w:rsidRPr="00B44617">
        <w:rPr>
          <w:rFonts w:ascii="Arial" w:hAnsi="Arial"/>
          <w:szCs w:val="21"/>
        </w:rPr>
        <w:t>Recently, Chinese provocative action</w:t>
      </w:r>
      <w:r>
        <w:rPr>
          <w:rFonts w:ascii="Arial" w:hAnsi="Arial"/>
          <w:szCs w:val="21"/>
        </w:rPr>
        <w:t>s</w:t>
      </w:r>
      <w:r w:rsidRPr="00B44617">
        <w:rPr>
          <w:rFonts w:ascii="Arial" w:hAnsi="Arial"/>
          <w:szCs w:val="21"/>
        </w:rPr>
        <w:t xml:space="preserve"> in the waters near the </w:t>
      </w:r>
      <w:smartTag w:uri="urn:schemas-microsoft-com:office:smarttags" w:element="PlaceType">
        <w:smartTag w:uri="urn:schemas-microsoft-com:office:smarttags" w:element="PlaceType">
          <w:r w:rsidRPr="00B44617">
            <w:rPr>
              <w:rFonts w:ascii="Arial" w:hAnsi="Arial"/>
              <w:szCs w:val="21"/>
            </w:rPr>
            <w:t>Senkaku</w:t>
          </w:r>
        </w:smartTag>
        <w:r w:rsidRPr="00B44617">
          <w:rPr>
            <w:rFonts w:ascii="Arial" w:hAnsi="Arial"/>
            <w:szCs w:val="21"/>
          </w:rPr>
          <w:t xml:space="preserve"> </w:t>
        </w:r>
        <w:smartTag w:uri="urn:schemas-microsoft-com:office:smarttags" w:element="PlaceType">
          <w:r w:rsidRPr="00B44617">
            <w:rPr>
              <w:rFonts w:ascii="Arial" w:hAnsi="Arial"/>
              <w:szCs w:val="21"/>
            </w:rPr>
            <w:t>Islands</w:t>
          </w:r>
        </w:smartTag>
      </w:smartTag>
      <w:r w:rsidRPr="00B44617">
        <w:rPr>
          <w:rFonts w:ascii="Arial" w:hAnsi="Arial"/>
          <w:szCs w:val="21"/>
        </w:rPr>
        <w:t xml:space="preserve"> ha</w:t>
      </w:r>
      <w:r>
        <w:rPr>
          <w:rFonts w:ascii="Arial" w:hAnsi="Arial"/>
          <w:szCs w:val="21"/>
        </w:rPr>
        <w:t>ve</w:t>
      </w:r>
      <w:r w:rsidRPr="00B44617">
        <w:rPr>
          <w:rFonts w:ascii="Arial" w:hAnsi="Arial"/>
          <w:szCs w:val="21"/>
        </w:rPr>
        <w:t xml:space="preserve"> become </w:t>
      </w:r>
      <w:r w:rsidR="00581E1C">
        <w:rPr>
          <w:rFonts w:ascii="Arial" w:hAnsi="Arial" w:hint="eastAsia"/>
          <w:szCs w:val="21"/>
        </w:rPr>
        <w:t>increasingly</w:t>
      </w:r>
      <w:r w:rsidR="00581E1C" w:rsidRPr="00B44617">
        <w:rPr>
          <w:rFonts w:ascii="Arial" w:hAnsi="Arial"/>
          <w:szCs w:val="21"/>
        </w:rPr>
        <w:t xml:space="preserve"> </w:t>
      </w:r>
      <w:r w:rsidRPr="00B44617">
        <w:rPr>
          <w:rFonts w:ascii="Arial" w:hAnsi="Arial"/>
          <w:szCs w:val="21"/>
        </w:rPr>
        <w:t>intense.</w:t>
      </w:r>
      <w:r>
        <w:rPr>
          <w:rFonts w:ascii="Arial" w:hAnsi="Arial"/>
          <w:szCs w:val="21"/>
        </w:rPr>
        <w:t xml:space="preserve"> China’s intention to topple the status quo concerning Japan’s valid control by coercion is clear.</w:t>
      </w:r>
      <w:r w:rsidRPr="00B44617">
        <w:rPr>
          <w:rFonts w:ascii="Arial" w:hAnsi="Arial"/>
          <w:szCs w:val="21"/>
        </w:rPr>
        <w:t xml:space="preserve"> During the period between September 11</w:t>
      </w:r>
      <w:r w:rsidR="00D1278F">
        <w:rPr>
          <w:rFonts w:ascii="Arial" w:hAnsi="Arial" w:hint="eastAsia"/>
          <w:szCs w:val="21"/>
        </w:rPr>
        <w:t>, 2012</w:t>
      </w:r>
      <w:r w:rsidRPr="00B44617">
        <w:rPr>
          <w:rFonts w:ascii="Arial" w:hAnsi="Arial"/>
          <w:szCs w:val="21"/>
        </w:rPr>
        <w:t xml:space="preserve"> and </w:t>
      </w:r>
      <w:r w:rsidR="00DE051F">
        <w:rPr>
          <w:rFonts w:ascii="Arial" w:hAnsi="Arial" w:hint="eastAsia"/>
          <w:szCs w:val="21"/>
        </w:rPr>
        <w:t>February 6, 2013</w:t>
      </w:r>
      <w:r w:rsidRPr="00B44617">
        <w:rPr>
          <w:rFonts w:ascii="Arial" w:hAnsi="Arial"/>
          <w:szCs w:val="21"/>
        </w:rPr>
        <w:t>, Chinese gover</w:t>
      </w:r>
      <w:r>
        <w:rPr>
          <w:rFonts w:ascii="Arial" w:hAnsi="Arial"/>
          <w:szCs w:val="21"/>
        </w:rPr>
        <w:t xml:space="preserve">nment vessels </w:t>
      </w:r>
      <w:r w:rsidRPr="00B44617">
        <w:rPr>
          <w:rFonts w:ascii="Arial" w:hAnsi="Arial"/>
          <w:szCs w:val="21"/>
        </w:rPr>
        <w:t xml:space="preserve">navigated the Japanese contiguous waters off the coast of the Senkaku Islands nearly daily, except some days </w:t>
      </w:r>
      <w:r w:rsidR="00581E1C">
        <w:rPr>
          <w:rFonts w:ascii="Arial" w:hAnsi="Arial" w:hint="eastAsia"/>
          <w:szCs w:val="21"/>
        </w:rPr>
        <w:t xml:space="preserve">due to poor </w:t>
      </w:r>
      <w:r w:rsidRPr="00B44617">
        <w:rPr>
          <w:rFonts w:ascii="Arial" w:hAnsi="Arial"/>
          <w:szCs w:val="21"/>
        </w:rPr>
        <w:t>weather</w:t>
      </w:r>
      <w:r w:rsidR="00581E1C">
        <w:rPr>
          <w:rFonts w:ascii="Arial" w:hAnsi="Arial" w:hint="eastAsia"/>
          <w:szCs w:val="21"/>
        </w:rPr>
        <w:t xml:space="preserve"> as a result of</w:t>
      </w:r>
      <w:r w:rsidRPr="00B44617">
        <w:rPr>
          <w:rFonts w:ascii="Arial" w:hAnsi="Arial"/>
          <w:szCs w:val="21"/>
        </w:rPr>
        <w:t xml:space="preserve"> typhoons. They have intruded Japanese territorial waters as many as </w:t>
      </w:r>
      <w:r w:rsidR="00DE051F">
        <w:rPr>
          <w:rFonts w:ascii="Arial" w:hAnsi="Arial" w:hint="eastAsia"/>
          <w:szCs w:val="21"/>
        </w:rPr>
        <w:t>25</w:t>
      </w:r>
      <w:r w:rsidRPr="00B44617">
        <w:rPr>
          <w:rFonts w:ascii="Arial" w:hAnsi="Arial"/>
          <w:szCs w:val="21"/>
        </w:rPr>
        <w:t xml:space="preserve"> times</w:t>
      </w:r>
      <w:r>
        <w:rPr>
          <w:rFonts w:ascii="Arial" w:hAnsi="Arial"/>
          <w:szCs w:val="21"/>
        </w:rPr>
        <w:t xml:space="preserve"> using a total of </w:t>
      </w:r>
      <w:r w:rsidR="00DE051F">
        <w:rPr>
          <w:rFonts w:ascii="Arial" w:hAnsi="Arial" w:hint="eastAsia"/>
          <w:szCs w:val="21"/>
        </w:rPr>
        <w:t>83</w:t>
      </w:r>
      <w:r w:rsidRPr="00B44617">
        <w:rPr>
          <w:rFonts w:ascii="Arial" w:hAnsi="Arial"/>
          <w:szCs w:val="21"/>
        </w:rPr>
        <w:t xml:space="preserve"> vessels. The vessels sometimes stay in the Japanese territorial waters for </w:t>
      </w:r>
      <w:r w:rsidR="00E1611E">
        <w:rPr>
          <w:rFonts w:ascii="Arial" w:hAnsi="Arial" w:hint="eastAsia"/>
          <w:szCs w:val="21"/>
        </w:rPr>
        <w:t>several</w:t>
      </w:r>
      <w:r w:rsidRPr="00B44617">
        <w:rPr>
          <w:rFonts w:ascii="Arial" w:hAnsi="Arial"/>
          <w:szCs w:val="21"/>
        </w:rPr>
        <w:t xml:space="preserve"> hours. </w:t>
      </w:r>
    </w:p>
    <w:p w:rsidR="0088008E" w:rsidRPr="00B36185" w:rsidRDefault="0088008E" w:rsidP="00B36185">
      <w:pPr>
        <w:jc w:val="right"/>
        <w:rPr>
          <w:rFonts w:ascii="Arial" w:hAnsi="Arial"/>
          <w:sz w:val="24"/>
          <w:szCs w:val="24"/>
        </w:rPr>
      </w:pPr>
      <w:r w:rsidRPr="00B36185">
        <w:rPr>
          <w:rFonts w:ascii="Arial" w:hAnsi="Arial"/>
          <w:sz w:val="24"/>
          <w:szCs w:val="24"/>
        </w:rPr>
        <w:t>-End-</w:t>
      </w:r>
    </w:p>
    <w:sectPr w:rsidR="0088008E" w:rsidRPr="00B36185" w:rsidSect="00AF0B00">
      <w:pgSz w:w="11906" w:h="16838" w:code="9"/>
      <w:pgMar w:top="567" w:right="1134" w:bottom="567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F7C" w:rsidRDefault="000B7F7C" w:rsidP="005A0686">
      <w:r>
        <w:separator/>
      </w:r>
    </w:p>
  </w:endnote>
  <w:endnote w:type="continuationSeparator" w:id="0">
    <w:p w:rsidR="000B7F7C" w:rsidRDefault="000B7F7C" w:rsidP="005A0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ＭＳ Ｐゴシック">
    <w:panose1 w:val="020B0600070205080204"/>
    <w:charset w:val="80"/>
    <w:family w:val="modern"/>
    <w:pitch w:val="variable"/>
    <w:sig w:usb0="A00002BF" w:usb1="68C7FCFB" w:usb2="00000010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F7C" w:rsidRDefault="000B7F7C" w:rsidP="005A0686">
      <w:r>
        <w:separator/>
      </w:r>
    </w:p>
  </w:footnote>
  <w:footnote w:type="continuationSeparator" w:id="0">
    <w:p w:rsidR="000B7F7C" w:rsidRDefault="000B7F7C" w:rsidP="005A0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34392"/>
    <w:multiLevelType w:val="hybridMultilevel"/>
    <w:tmpl w:val="E4D08686"/>
    <w:lvl w:ilvl="0" w:tplc="55BA41DA">
      <w:numFmt w:val="bullet"/>
      <w:lvlText w:val="●"/>
      <w:lvlJc w:val="left"/>
      <w:pPr>
        <w:ind w:left="420" w:hanging="420"/>
      </w:pPr>
      <w:rPr>
        <w:rFonts w:ascii="HG丸ｺﾞｼｯｸM-PRO" w:eastAsia="HG丸ｺﾞｼｯｸM-PRO" w:hAnsi="Courier New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3A116C02"/>
    <w:multiLevelType w:val="hybridMultilevel"/>
    <w:tmpl w:val="B3F445E2"/>
    <w:lvl w:ilvl="0" w:tplc="49FE12AA">
      <w:start w:val="1"/>
      <w:numFmt w:val="bullet"/>
      <w:lvlText w:val="●"/>
      <w:lvlJc w:val="left"/>
      <w:pPr>
        <w:ind w:left="420" w:hanging="42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4B391A07"/>
    <w:multiLevelType w:val="hybridMultilevel"/>
    <w:tmpl w:val="50E26A1E"/>
    <w:lvl w:ilvl="0" w:tplc="AC12AF5E">
      <w:start w:val="1"/>
      <w:numFmt w:val="decimal"/>
      <w:lvlText w:val="%1."/>
      <w:lvlJc w:val="left"/>
      <w:pPr>
        <w:ind w:left="360" w:hanging="360"/>
      </w:pPr>
      <w:rPr>
        <w:rFonts w:ascii="ＭＳ Ｐゴシック" w:eastAsia="ＭＳ Ｐゴシック" w:hAnsi="ＭＳ Ｐゴシック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3">
    <w:nsid w:val="533848A9"/>
    <w:multiLevelType w:val="hybridMultilevel"/>
    <w:tmpl w:val="97D44B34"/>
    <w:lvl w:ilvl="0" w:tplc="E2DEE7CA">
      <w:start w:val="1"/>
      <w:numFmt w:val="bullet"/>
      <w:lvlText w:val="●"/>
      <w:lvlJc w:val="left"/>
      <w:pPr>
        <w:ind w:left="420" w:hanging="42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5CC95748"/>
    <w:multiLevelType w:val="hybridMultilevel"/>
    <w:tmpl w:val="1FD0D286"/>
    <w:lvl w:ilvl="0" w:tplc="1220A4B4">
      <w:start w:val="1"/>
      <w:numFmt w:val="bullet"/>
      <w:lvlText w:val="●"/>
      <w:lvlJc w:val="left"/>
      <w:pPr>
        <w:ind w:left="420" w:hanging="42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6FDF188C"/>
    <w:multiLevelType w:val="hybridMultilevel"/>
    <w:tmpl w:val="B3F2F964"/>
    <w:lvl w:ilvl="0" w:tplc="55BA41DA">
      <w:numFmt w:val="bullet"/>
      <w:lvlText w:val="●"/>
      <w:lvlJc w:val="left"/>
      <w:pPr>
        <w:ind w:left="420" w:hanging="420"/>
      </w:pPr>
      <w:rPr>
        <w:rFonts w:ascii="HG丸ｺﾞｼｯｸM-PRO" w:eastAsia="HG丸ｺﾞｼｯｸM-PRO" w:hAnsi="Courier New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3C90"/>
    <w:rsid w:val="00017124"/>
    <w:rsid w:val="00020DC8"/>
    <w:rsid w:val="0003614E"/>
    <w:rsid w:val="00046074"/>
    <w:rsid w:val="00046941"/>
    <w:rsid w:val="00046D23"/>
    <w:rsid w:val="000510AD"/>
    <w:rsid w:val="0005177D"/>
    <w:rsid w:val="0007419B"/>
    <w:rsid w:val="00090CD6"/>
    <w:rsid w:val="00091728"/>
    <w:rsid w:val="00093103"/>
    <w:rsid w:val="00095D8F"/>
    <w:rsid w:val="000B3224"/>
    <w:rsid w:val="000B6F0F"/>
    <w:rsid w:val="000B7F7C"/>
    <w:rsid w:val="000C0673"/>
    <w:rsid w:val="000C3A7D"/>
    <w:rsid w:val="000C47C6"/>
    <w:rsid w:val="000C5E52"/>
    <w:rsid w:val="000D58E2"/>
    <w:rsid w:val="000E21D5"/>
    <w:rsid w:val="000F3C90"/>
    <w:rsid w:val="000F77F1"/>
    <w:rsid w:val="00100785"/>
    <w:rsid w:val="00100B5A"/>
    <w:rsid w:val="001031CC"/>
    <w:rsid w:val="00113162"/>
    <w:rsid w:val="00115403"/>
    <w:rsid w:val="00115626"/>
    <w:rsid w:val="00115A65"/>
    <w:rsid w:val="001239CA"/>
    <w:rsid w:val="001267D1"/>
    <w:rsid w:val="0016579F"/>
    <w:rsid w:val="00170EE8"/>
    <w:rsid w:val="00172ABE"/>
    <w:rsid w:val="0019010F"/>
    <w:rsid w:val="00193E87"/>
    <w:rsid w:val="00195955"/>
    <w:rsid w:val="00195E75"/>
    <w:rsid w:val="001A277D"/>
    <w:rsid w:val="001A2E17"/>
    <w:rsid w:val="001A70C0"/>
    <w:rsid w:val="001B2421"/>
    <w:rsid w:val="001B5408"/>
    <w:rsid w:val="001C5FDB"/>
    <w:rsid w:val="001D4163"/>
    <w:rsid w:val="001D5706"/>
    <w:rsid w:val="001E36F0"/>
    <w:rsid w:val="001F1078"/>
    <w:rsid w:val="001F2A76"/>
    <w:rsid w:val="001F3589"/>
    <w:rsid w:val="001F44A2"/>
    <w:rsid w:val="00203B65"/>
    <w:rsid w:val="00221586"/>
    <w:rsid w:val="00226479"/>
    <w:rsid w:val="00227A07"/>
    <w:rsid w:val="0023183D"/>
    <w:rsid w:val="00233635"/>
    <w:rsid w:val="0025636E"/>
    <w:rsid w:val="0026070D"/>
    <w:rsid w:val="00264E76"/>
    <w:rsid w:val="00266DE5"/>
    <w:rsid w:val="00274DE1"/>
    <w:rsid w:val="00280446"/>
    <w:rsid w:val="002925D5"/>
    <w:rsid w:val="002931D9"/>
    <w:rsid w:val="002938E4"/>
    <w:rsid w:val="002A275F"/>
    <w:rsid w:val="002A36B6"/>
    <w:rsid w:val="002A39AB"/>
    <w:rsid w:val="002A7E7A"/>
    <w:rsid w:val="002B2824"/>
    <w:rsid w:val="002B7B84"/>
    <w:rsid w:val="002C05A1"/>
    <w:rsid w:val="002D20CA"/>
    <w:rsid w:val="002D7023"/>
    <w:rsid w:val="002E5A0B"/>
    <w:rsid w:val="002F24EE"/>
    <w:rsid w:val="00305CF9"/>
    <w:rsid w:val="00310A3A"/>
    <w:rsid w:val="0031105A"/>
    <w:rsid w:val="00313C45"/>
    <w:rsid w:val="00314948"/>
    <w:rsid w:val="0031538D"/>
    <w:rsid w:val="00333A60"/>
    <w:rsid w:val="0034278E"/>
    <w:rsid w:val="00343392"/>
    <w:rsid w:val="003560E8"/>
    <w:rsid w:val="00362BB8"/>
    <w:rsid w:val="00370612"/>
    <w:rsid w:val="00374D39"/>
    <w:rsid w:val="00390871"/>
    <w:rsid w:val="003A10F8"/>
    <w:rsid w:val="003A2522"/>
    <w:rsid w:val="003A329C"/>
    <w:rsid w:val="003B020D"/>
    <w:rsid w:val="003C0A5E"/>
    <w:rsid w:val="003C3BEC"/>
    <w:rsid w:val="003C6693"/>
    <w:rsid w:val="003C6F9E"/>
    <w:rsid w:val="003E0A5E"/>
    <w:rsid w:val="003E3FED"/>
    <w:rsid w:val="003E75AA"/>
    <w:rsid w:val="003F0E99"/>
    <w:rsid w:val="00403061"/>
    <w:rsid w:val="0040530D"/>
    <w:rsid w:val="00412459"/>
    <w:rsid w:val="0041261F"/>
    <w:rsid w:val="00413DC2"/>
    <w:rsid w:val="00424CF7"/>
    <w:rsid w:val="00426D45"/>
    <w:rsid w:val="00435161"/>
    <w:rsid w:val="004429CE"/>
    <w:rsid w:val="00455134"/>
    <w:rsid w:val="00473DD3"/>
    <w:rsid w:val="0047777E"/>
    <w:rsid w:val="004779F8"/>
    <w:rsid w:val="004A5E5D"/>
    <w:rsid w:val="004B5DCF"/>
    <w:rsid w:val="004E4DC7"/>
    <w:rsid w:val="00501441"/>
    <w:rsid w:val="00502FE8"/>
    <w:rsid w:val="00503E01"/>
    <w:rsid w:val="00505B41"/>
    <w:rsid w:val="005200D7"/>
    <w:rsid w:val="00535FCD"/>
    <w:rsid w:val="00536273"/>
    <w:rsid w:val="00536C65"/>
    <w:rsid w:val="005379C5"/>
    <w:rsid w:val="0054418A"/>
    <w:rsid w:val="00544929"/>
    <w:rsid w:val="00544F4F"/>
    <w:rsid w:val="005540DB"/>
    <w:rsid w:val="00554D78"/>
    <w:rsid w:val="005561C8"/>
    <w:rsid w:val="00563E91"/>
    <w:rsid w:val="00565832"/>
    <w:rsid w:val="00581E1C"/>
    <w:rsid w:val="005850BA"/>
    <w:rsid w:val="00591C16"/>
    <w:rsid w:val="00592879"/>
    <w:rsid w:val="005A0686"/>
    <w:rsid w:val="005A337B"/>
    <w:rsid w:val="005A5614"/>
    <w:rsid w:val="005D6245"/>
    <w:rsid w:val="005E34F3"/>
    <w:rsid w:val="005F24B8"/>
    <w:rsid w:val="005F2C6B"/>
    <w:rsid w:val="00605A10"/>
    <w:rsid w:val="006201E1"/>
    <w:rsid w:val="00625F7F"/>
    <w:rsid w:val="00647EE8"/>
    <w:rsid w:val="00667DBB"/>
    <w:rsid w:val="00684920"/>
    <w:rsid w:val="006A0430"/>
    <w:rsid w:val="006A0DC4"/>
    <w:rsid w:val="006A138C"/>
    <w:rsid w:val="006A1EF0"/>
    <w:rsid w:val="006A3310"/>
    <w:rsid w:val="006B2F47"/>
    <w:rsid w:val="006D09B1"/>
    <w:rsid w:val="006F504B"/>
    <w:rsid w:val="006F71CA"/>
    <w:rsid w:val="00700B61"/>
    <w:rsid w:val="007037A3"/>
    <w:rsid w:val="00710EFB"/>
    <w:rsid w:val="00713051"/>
    <w:rsid w:val="0071442A"/>
    <w:rsid w:val="00715FF6"/>
    <w:rsid w:val="00722E00"/>
    <w:rsid w:val="007444AE"/>
    <w:rsid w:val="007513C3"/>
    <w:rsid w:val="00753C46"/>
    <w:rsid w:val="0075597F"/>
    <w:rsid w:val="0076139A"/>
    <w:rsid w:val="00762986"/>
    <w:rsid w:val="00764170"/>
    <w:rsid w:val="0076637F"/>
    <w:rsid w:val="00772D3F"/>
    <w:rsid w:val="00780D38"/>
    <w:rsid w:val="00790819"/>
    <w:rsid w:val="007A14A1"/>
    <w:rsid w:val="007A23DA"/>
    <w:rsid w:val="007A2CBD"/>
    <w:rsid w:val="007A598F"/>
    <w:rsid w:val="007A7EF5"/>
    <w:rsid w:val="007B2B80"/>
    <w:rsid w:val="007B5815"/>
    <w:rsid w:val="007E5900"/>
    <w:rsid w:val="007F2DA2"/>
    <w:rsid w:val="007F7652"/>
    <w:rsid w:val="00803160"/>
    <w:rsid w:val="008050FD"/>
    <w:rsid w:val="00810EF7"/>
    <w:rsid w:val="008208A9"/>
    <w:rsid w:val="008270AE"/>
    <w:rsid w:val="00827474"/>
    <w:rsid w:val="00834B77"/>
    <w:rsid w:val="00843289"/>
    <w:rsid w:val="00845A16"/>
    <w:rsid w:val="00856590"/>
    <w:rsid w:val="008642AA"/>
    <w:rsid w:val="00866000"/>
    <w:rsid w:val="00870A0B"/>
    <w:rsid w:val="00870F61"/>
    <w:rsid w:val="008713E6"/>
    <w:rsid w:val="00872F04"/>
    <w:rsid w:val="008752E1"/>
    <w:rsid w:val="00876CC4"/>
    <w:rsid w:val="00877053"/>
    <w:rsid w:val="0088008E"/>
    <w:rsid w:val="0088357D"/>
    <w:rsid w:val="008837B7"/>
    <w:rsid w:val="00890F16"/>
    <w:rsid w:val="00896599"/>
    <w:rsid w:val="008A075C"/>
    <w:rsid w:val="008A2DE2"/>
    <w:rsid w:val="008A66E5"/>
    <w:rsid w:val="008A7D31"/>
    <w:rsid w:val="008B2C1F"/>
    <w:rsid w:val="008C1766"/>
    <w:rsid w:val="008C685A"/>
    <w:rsid w:val="008E41DE"/>
    <w:rsid w:val="008F5044"/>
    <w:rsid w:val="008F52D2"/>
    <w:rsid w:val="00901E26"/>
    <w:rsid w:val="00901FF5"/>
    <w:rsid w:val="00910D3F"/>
    <w:rsid w:val="009117AD"/>
    <w:rsid w:val="0091630F"/>
    <w:rsid w:val="00923154"/>
    <w:rsid w:val="0094724D"/>
    <w:rsid w:val="00957E47"/>
    <w:rsid w:val="00960A2D"/>
    <w:rsid w:val="00961BA8"/>
    <w:rsid w:val="00962FB0"/>
    <w:rsid w:val="009654EB"/>
    <w:rsid w:val="00965A55"/>
    <w:rsid w:val="0097225A"/>
    <w:rsid w:val="009A3A17"/>
    <w:rsid w:val="009A7C9C"/>
    <w:rsid w:val="009B18AE"/>
    <w:rsid w:val="009D2EA9"/>
    <w:rsid w:val="009D432B"/>
    <w:rsid w:val="009E4A9E"/>
    <w:rsid w:val="009E4AF0"/>
    <w:rsid w:val="009E5490"/>
    <w:rsid w:val="009E5EEA"/>
    <w:rsid w:val="009F09CA"/>
    <w:rsid w:val="00A06017"/>
    <w:rsid w:val="00A20A16"/>
    <w:rsid w:val="00A3765A"/>
    <w:rsid w:val="00A51428"/>
    <w:rsid w:val="00A700B2"/>
    <w:rsid w:val="00A8037E"/>
    <w:rsid w:val="00AB0AAB"/>
    <w:rsid w:val="00AB2B01"/>
    <w:rsid w:val="00AC7D58"/>
    <w:rsid w:val="00AD177D"/>
    <w:rsid w:val="00AD4366"/>
    <w:rsid w:val="00AD7580"/>
    <w:rsid w:val="00AE0D31"/>
    <w:rsid w:val="00AF0B00"/>
    <w:rsid w:val="00AF7799"/>
    <w:rsid w:val="00B04360"/>
    <w:rsid w:val="00B07CE7"/>
    <w:rsid w:val="00B1005C"/>
    <w:rsid w:val="00B15524"/>
    <w:rsid w:val="00B231DA"/>
    <w:rsid w:val="00B34A86"/>
    <w:rsid w:val="00B36185"/>
    <w:rsid w:val="00B43D9A"/>
    <w:rsid w:val="00B44617"/>
    <w:rsid w:val="00B47BD7"/>
    <w:rsid w:val="00B520D9"/>
    <w:rsid w:val="00B53976"/>
    <w:rsid w:val="00B54A21"/>
    <w:rsid w:val="00B672A0"/>
    <w:rsid w:val="00B74ACA"/>
    <w:rsid w:val="00B8031D"/>
    <w:rsid w:val="00B82D4B"/>
    <w:rsid w:val="00B8431D"/>
    <w:rsid w:val="00B9339A"/>
    <w:rsid w:val="00BA0242"/>
    <w:rsid w:val="00BA5F43"/>
    <w:rsid w:val="00BA645F"/>
    <w:rsid w:val="00BE1D09"/>
    <w:rsid w:val="00BE44D8"/>
    <w:rsid w:val="00BE587F"/>
    <w:rsid w:val="00BE6709"/>
    <w:rsid w:val="00BE74A0"/>
    <w:rsid w:val="00BF0EB9"/>
    <w:rsid w:val="00BF69AB"/>
    <w:rsid w:val="00BF74E5"/>
    <w:rsid w:val="00C00B70"/>
    <w:rsid w:val="00C00D62"/>
    <w:rsid w:val="00C05E1C"/>
    <w:rsid w:val="00C10126"/>
    <w:rsid w:val="00C157E6"/>
    <w:rsid w:val="00C16EA8"/>
    <w:rsid w:val="00C22215"/>
    <w:rsid w:val="00C24BC8"/>
    <w:rsid w:val="00C351C2"/>
    <w:rsid w:val="00C377AD"/>
    <w:rsid w:val="00C4068D"/>
    <w:rsid w:val="00C45787"/>
    <w:rsid w:val="00C5206B"/>
    <w:rsid w:val="00C5411B"/>
    <w:rsid w:val="00C56C0B"/>
    <w:rsid w:val="00C57302"/>
    <w:rsid w:val="00C61BB5"/>
    <w:rsid w:val="00C634CD"/>
    <w:rsid w:val="00C64E86"/>
    <w:rsid w:val="00C675FD"/>
    <w:rsid w:val="00C8593B"/>
    <w:rsid w:val="00C91AF7"/>
    <w:rsid w:val="00CB2DF3"/>
    <w:rsid w:val="00CC1CE7"/>
    <w:rsid w:val="00CC2241"/>
    <w:rsid w:val="00CC3713"/>
    <w:rsid w:val="00CC5855"/>
    <w:rsid w:val="00CC6B9E"/>
    <w:rsid w:val="00CC776B"/>
    <w:rsid w:val="00CE0A57"/>
    <w:rsid w:val="00CF03D6"/>
    <w:rsid w:val="00CF4AD4"/>
    <w:rsid w:val="00D015B9"/>
    <w:rsid w:val="00D07A51"/>
    <w:rsid w:val="00D1278F"/>
    <w:rsid w:val="00D2324C"/>
    <w:rsid w:val="00D251A2"/>
    <w:rsid w:val="00D274A3"/>
    <w:rsid w:val="00D33FD7"/>
    <w:rsid w:val="00D348C9"/>
    <w:rsid w:val="00D3719E"/>
    <w:rsid w:val="00D566F5"/>
    <w:rsid w:val="00D577FF"/>
    <w:rsid w:val="00D672F6"/>
    <w:rsid w:val="00D76B6B"/>
    <w:rsid w:val="00D80748"/>
    <w:rsid w:val="00D847FF"/>
    <w:rsid w:val="00DB5037"/>
    <w:rsid w:val="00DC0061"/>
    <w:rsid w:val="00DC1D9B"/>
    <w:rsid w:val="00DC28A2"/>
    <w:rsid w:val="00DE02CD"/>
    <w:rsid w:val="00DE051F"/>
    <w:rsid w:val="00DE300E"/>
    <w:rsid w:val="00DE4CAB"/>
    <w:rsid w:val="00DE70D7"/>
    <w:rsid w:val="00E1611E"/>
    <w:rsid w:val="00E2130F"/>
    <w:rsid w:val="00E31914"/>
    <w:rsid w:val="00E46F4F"/>
    <w:rsid w:val="00E47224"/>
    <w:rsid w:val="00E5495A"/>
    <w:rsid w:val="00E54A62"/>
    <w:rsid w:val="00E56E18"/>
    <w:rsid w:val="00E67BF8"/>
    <w:rsid w:val="00E73CCC"/>
    <w:rsid w:val="00E73DA7"/>
    <w:rsid w:val="00E741C6"/>
    <w:rsid w:val="00E80F60"/>
    <w:rsid w:val="00E82466"/>
    <w:rsid w:val="00E85B51"/>
    <w:rsid w:val="00E9083D"/>
    <w:rsid w:val="00E95F05"/>
    <w:rsid w:val="00EA1B90"/>
    <w:rsid w:val="00EB26DC"/>
    <w:rsid w:val="00EB726A"/>
    <w:rsid w:val="00ED5BB9"/>
    <w:rsid w:val="00ED7562"/>
    <w:rsid w:val="00EE3021"/>
    <w:rsid w:val="00EE7F3A"/>
    <w:rsid w:val="00EF02C9"/>
    <w:rsid w:val="00EF3001"/>
    <w:rsid w:val="00EF63A5"/>
    <w:rsid w:val="00F033F8"/>
    <w:rsid w:val="00F13FB5"/>
    <w:rsid w:val="00F16A41"/>
    <w:rsid w:val="00F2514C"/>
    <w:rsid w:val="00F42F53"/>
    <w:rsid w:val="00F44956"/>
    <w:rsid w:val="00F6138B"/>
    <w:rsid w:val="00F7105A"/>
    <w:rsid w:val="00F73493"/>
    <w:rsid w:val="00F921A0"/>
    <w:rsid w:val="00F92581"/>
    <w:rsid w:val="00F9382C"/>
    <w:rsid w:val="00F9422E"/>
    <w:rsid w:val="00F97DF1"/>
    <w:rsid w:val="00F97FE9"/>
    <w:rsid w:val="00FA1045"/>
    <w:rsid w:val="00FA71E9"/>
    <w:rsid w:val="00FB18B2"/>
    <w:rsid w:val="00FB71FF"/>
    <w:rsid w:val="00FC1D01"/>
    <w:rsid w:val="00FD0395"/>
    <w:rsid w:val="00FD0935"/>
    <w:rsid w:val="00FD3430"/>
    <w:rsid w:val="00FE133D"/>
    <w:rsid w:val="00FE3FEC"/>
    <w:rsid w:val="00FF0F3F"/>
    <w:rsid w:val="00FF7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Arial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F9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aliases w:val="Char"/>
    <w:basedOn w:val="a"/>
    <w:link w:val="a4"/>
    <w:uiPriority w:val="99"/>
    <w:rsid w:val="000F3C90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4">
    <w:name w:val="書式なし (文字)"/>
    <w:aliases w:val="Char (文字)"/>
    <w:basedOn w:val="a0"/>
    <w:link w:val="a3"/>
    <w:uiPriority w:val="99"/>
    <w:locked/>
    <w:rsid w:val="000F3C90"/>
    <w:rPr>
      <w:rFonts w:ascii="ＭＳ ゴシック" w:eastAsia="ＭＳ ゴシック" w:hAnsi="Courier New" w:cs="Courier New"/>
      <w:sz w:val="21"/>
      <w:szCs w:val="21"/>
    </w:rPr>
  </w:style>
  <w:style w:type="paragraph" w:styleId="a5">
    <w:name w:val="header"/>
    <w:basedOn w:val="a"/>
    <w:link w:val="a6"/>
    <w:uiPriority w:val="99"/>
    <w:semiHidden/>
    <w:rsid w:val="005A068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5A0686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5A068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5A0686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E54A62"/>
    <w:rPr>
      <w:rFonts w:ascii="Arial" w:eastAsia="ＭＳ ゴシック" w:hAnsi="Arial" w:cs="Times New Roman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locked/>
    <w:rsid w:val="00E54A62"/>
    <w:rPr>
      <w:rFonts w:ascii="Arial" w:eastAsia="ＭＳ ゴシック" w:hAnsi="Arial" w:cs="Times New Roman"/>
      <w:sz w:val="18"/>
      <w:szCs w:val="18"/>
    </w:rPr>
  </w:style>
  <w:style w:type="paragraph" w:styleId="ab">
    <w:name w:val="Revision"/>
    <w:hidden/>
    <w:uiPriority w:val="99"/>
    <w:semiHidden/>
    <w:rsid w:val="0040530D"/>
  </w:style>
  <w:style w:type="paragraph" w:styleId="ac">
    <w:name w:val="List Paragraph"/>
    <w:basedOn w:val="a"/>
    <w:uiPriority w:val="99"/>
    <w:qFormat/>
    <w:rsid w:val="00D577FF"/>
    <w:pPr>
      <w:ind w:leftChars="400" w:left="840"/>
    </w:pPr>
  </w:style>
  <w:style w:type="character" w:styleId="ad">
    <w:name w:val="annotation reference"/>
    <w:basedOn w:val="a0"/>
    <w:uiPriority w:val="99"/>
    <w:semiHidden/>
    <w:unhideWhenUsed/>
    <w:rsid w:val="00C4578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C45787"/>
    <w:rPr>
      <w:sz w:val="20"/>
      <w:szCs w:val="20"/>
    </w:rPr>
  </w:style>
  <w:style w:type="character" w:customStyle="1" w:styleId="af">
    <w:name w:val="コメント文字列 (文字)"/>
    <w:basedOn w:val="a0"/>
    <w:link w:val="ae"/>
    <w:uiPriority w:val="99"/>
    <w:semiHidden/>
    <w:rsid w:val="00C4578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45787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C457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B6F09-D4D9-44DF-8D5C-EF03997B6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3833</Characters>
  <Application>Microsoft Office Word</Application>
  <DocSecurity>4</DocSecurity>
  <Lines>31</Lines>
  <Paragraphs>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Position Paper: Japan-China Relations</vt:lpstr>
      <vt:lpstr>Position Paper: Japan-China Relations</vt:lpstr>
    </vt:vector>
  </TitlesOfParts>
  <Company>Kreab Gavin Anderson</Company>
  <LinksUpToDate>false</LinksUpToDate>
  <CharactersWithSpaces>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Position Paper: Japan-China Relations</dc:title>
  <dc:creator>情報通信課</dc:creator>
  <cp:lastModifiedBy>Shinobu Ikeno </cp:lastModifiedBy>
  <cp:revision>2</cp:revision>
  <cp:lastPrinted>2013-02-07T07:58:00Z</cp:lastPrinted>
  <dcterms:created xsi:type="dcterms:W3CDTF">2013-02-15T14:00:00Z</dcterms:created>
  <dcterms:modified xsi:type="dcterms:W3CDTF">2013-02-15T14:00:00Z</dcterms:modified>
</cp:coreProperties>
</file>